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4DF1" w:rsidRDefault="007B4DF1" w:rsidP="008607D1">
      <w:pPr>
        <w:spacing w:after="150" w:line="24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D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1629"/>
            <wp:effectExtent l="0" t="0" r="0" b="0"/>
            <wp:docPr id="7" name="Рисунок 7" descr="C:\Users\Professional\Desktop\img20210324_1125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img20210324_112518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F1" w:rsidRDefault="007B4DF1" w:rsidP="008607D1">
      <w:pPr>
        <w:spacing w:after="150" w:line="24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DF1" w:rsidRDefault="007B4DF1" w:rsidP="008607D1">
      <w:pPr>
        <w:spacing w:after="150" w:line="24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0802" w:rsidRPr="002155ED" w:rsidRDefault="0063007B" w:rsidP="00FB0802">
      <w:pPr>
        <w:spacing w:after="150" w:line="240" w:lineRule="auto"/>
        <w:outlineLvl w:val="1"/>
        <w:rPr>
          <w:rFonts w:ascii="Helvetica" w:eastAsia="Times New Roman" w:hAnsi="Helvetica" w:cs="Helvetica"/>
          <w:b/>
          <w:bCs/>
          <w:caps/>
          <w:color w:val="222222"/>
          <w:kern w:val="36"/>
          <w:sz w:val="23"/>
          <w:szCs w:val="23"/>
          <w:lang w:eastAsia="ru-RU"/>
        </w:rPr>
      </w:pPr>
      <w:r>
        <w:rPr>
          <w:rFonts w:ascii="Helvetica" w:eastAsia="Times New Roman" w:hAnsi="Helvetica" w:cs="Helvetica"/>
          <w:b/>
          <w:bCs/>
          <w:caps/>
          <w:color w:val="222222"/>
          <w:kern w:val="36"/>
          <w:sz w:val="23"/>
          <w:szCs w:val="23"/>
          <w:lang w:eastAsia="ru-RU"/>
        </w:rPr>
        <w:lastRenderedPageBreak/>
        <w:t xml:space="preserve">   </w:t>
      </w:r>
      <w:bookmarkStart w:id="0" w:name="_GoBack"/>
      <w:bookmarkEnd w:id="0"/>
      <w:r>
        <w:rPr>
          <w:rFonts w:ascii="Helvetica" w:eastAsia="Times New Roman" w:hAnsi="Helvetica" w:cs="Helvetica"/>
          <w:b/>
          <w:bCs/>
          <w:caps/>
          <w:color w:val="222222"/>
          <w:kern w:val="36"/>
          <w:sz w:val="23"/>
          <w:szCs w:val="23"/>
          <w:lang w:eastAsia="ru-RU"/>
        </w:rPr>
        <w:t xml:space="preserve">                </w:t>
      </w:r>
      <w:r w:rsidR="00FB0802" w:rsidRPr="0046735E">
        <w:rPr>
          <w:rFonts w:ascii="Helvetica" w:eastAsia="Times New Roman" w:hAnsi="Helvetica" w:cs="Helvetica"/>
          <w:b/>
          <w:bCs/>
          <w:caps/>
          <w:color w:val="222222"/>
          <w:kern w:val="36"/>
          <w:sz w:val="23"/>
          <w:szCs w:val="23"/>
          <w:lang w:eastAsia="ru-RU"/>
        </w:rPr>
        <w:t xml:space="preserve"> </w:t>
      </w:r>
      <w:r w:rsidR="00FB0802" w:rsidRPr="002155ED">
        <w:rPr>
          <w:rFonts w:ascii="Helvetica" w:eastAsia="Times New Roman" w:hAnsi="Helvetica" w:cs="Helvetica"/>
          <w:b/>
          <w:bCs/>
          <w:caps/>
          <w:color w:val="222222"/>
          <w:kern w:val="36"/>
          <w:sz w:val="23"/>
          <w:szCs w:val="23"/>
          <w:lang w:eastAsia="ru-RU"/>
        </w:rPr>
        <w:t xml:space="preserve">История казачества в Тункинской долине </w:t>
      </w:r>
    </w:p>
    <w:p w:rsidR="00FB0802" w:rsidRPr="0046735E" w:rsidRDefault="00FB0802" w:rsidP="00FB0802">
      <w:pPr>
        <w:spacing w:before="100" w:beforeAutospacing="1" w:after="100" w:afterAutospacing="1" w:line="285" w:lineRule="atLeast"/>
        <w:rPr>
          <w:rFonts w:ascii="Arial" w:eastAsia="Times New Roman" w:hAnsi="Arial" w:cs="Arial"/>
          <w:sz w:val="18"/>
          <w:szCs w:val="18"/>
          <w:lang w:eastAsia="ru-RU"/>
        </w:rPr>
      </w:pPr>
    </w:p>
    <w:p w:rsidR="00FB0802" w:rsidRPr="0046735E" w:rsidRDefault="00FB0802" w:rsidP="00FB0802">
      <w:pPr>
        <w:spacing w:before="100" w:beforeAutospacing="1" w:after="100" w:afterAutospacing="1" w:line="285" w:lineRule="atLeast"/>
        <w:rPr>
          <w:rFonts w:ascii="Arial" w:eastAsia="Times New Roman" w:hAnsi="Arial" w:cs="Arial"/>
          <w:sz w:val="18"/>
          <w:szCs w:val="18"/>
          <w:lang w:eastAsia="ru-RU"/>
        </w:rPr>
      </w:pPr>
      <w:r w:rsidRPr="0073730C">
        <w:rPr>
          <w:rFonts w:ascii="Arial" w:eastAsia="Times New Roman" w:hAnsi="Arial" w:cs="Arial"/>
          <w:noProof/>
          <w:sz w:val="18"/>
          <w:szCs w:val="18"/>
          <w:lang w:eastAsia="ru-RU"/>
        </w:rPr>
        <w:drawing>
          <wp:inline distT="0" distB="0" distL="0" distR="0">
            <wp:extent cx="2571750" cy="1971675"/>
            <wp:effectExtent l="19050" t="0" r="0" b="0"/>
            <wp:docPr id="1" name="detail_img" descr=" Из истории Тункинского казач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_img" descr=" Из истории Тункинского казачеств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802" w:rsidRPr="002C2E8A" w:rsidRDefault="00FB0802" w:rsidP="00FB0802">
      <w:pPr>
        <w:pStyle w:val="a3"/>
        <w:numPr>
          <w:ilvl w:val="0"/>
          <w:numId w:val="1"/>
        </w:numPr>
        <w:shd w:val="clear" w:color="auto" w:fill="F1F1F4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2E8A">
        <w:rPr>
          <w:rFonts w:ascii="Arial" w:eastAsia="Times New Roman" w:hAnsi="Arial" w:cs="Arial"/>
          <w:b/>
          <w:bCs/>
          <w:sz w:val="27"/>
          <w:lang w:eastAsia="ru-RU"/>
        </w:rPr>
        <w:t>Поднимем казачество в нашем районе!</w:t>
      </w:r>
    </w:p>
    <w:p w:rsidR="00FB0802" w:rsidRPr="000345F4" w:rsidRDefault="00FB0802" w:rsidP="00FB0802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«Много разноречивых и неоднозначных событий принес бурный двадцатый век., Октябрьская революция и братоубийственная Гражданская война. В центре всех этих событий находилось казачество - совершенно особенная социальная группа населения России, свойственная только нашему Отечеству. По существу, казаки во многом сформировали историю России, а тем более историю Сибири и нашей родной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Тунки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. Освоение Сибири, Казачество рационально и продуктивно использовало все необходимые элементы окружающих их народов: заключали браки, </w:t>
      </w:r>
      <w:r w:rsidRPr="00075FCB">
        <w:rPr>
          <w:rFonts w:ascii="Arial" w:eastAsia="Times New Roman" w:hAnsi="Arial" w:cs="Arial"/>
          <w:color w:val="000000" w:themeColor="text1"/>
          <w:sz w:val="26"/>
          <w:szCs w:val="26"/>
          <w:lang w:eastAsia="ru-RU"/>
        </w:rPr>
        <w:t>обменивались</w:t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опытом, навыками, заводили друзей из инородцев. Совокупность факторов породило казачье население Иркутской губернии, значительная часть которого находилась на территории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Тункинской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долины. </w:t>
      </w:r>
      <w:r w:rsidRPr="000345F4">
        <w:rPr>
          <w:rFonts w:ascii="Tahoma" w:eastAsia="Times New Roman" w:hAnsi="Tahoma" w:cs="Tahoma"/>
          <w:color w:val="000000" w:themeColor="text1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Так, по данным за 1919 год, в Иркутском казачьем войске (ИКВ) насчитывалось 8 станиц, из них 2 станицы находились в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Тункинской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долине. Никольская станица состояла из трёх объединённых селений — Никольского,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Зактуйского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и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Тункинского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. В станицу входили сёла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Гужиры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Тибельти,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Нерюхай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Бадары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Булунтулай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в которых казаки составляли большинство населения. Кроме того, казачьи семьи проживали либо на заимках, либо в крестьянских селениях Никольское,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Токур</w:t>
      </w:r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ен</w:t>
      </w:r>
      <w:proofErr w:type="spellEnd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Затунка</w:t>
      </w:r>
      <w:proofErr w:type="spellEnd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Ахалик</w:t>
      </w:r>
      <w:proofErr w:type="spellEnd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Еловка</w:t>
      </w:r>
      <w:proofErr w:type="spellEnd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,</w:t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Улан</w:t>
      </w:r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</w:t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-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Горхон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</w:t>
      </w:r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альское</w:t>
      </w:r>
      <w:proofErr w:type="spellEnd"/>
      <w:r w:rsidR="000345F4"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селение. Численность ка</w:t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зачьего населения данной станицы составляла 3171 человек (1616 мужчин и 1555 женщин). </w:t>
      </w:r>
      <w:r w:rsidRPr="000345F4">
        <w:rPr>
          <w:rFonts w:ascii="Tahoma" w:eastAsia="Times New Roman" w:hAnsi="Tahoma" w:cs="Tahoma"/>
          <w:color w:val="000000" w:themeColor="text1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Георгиевская станица (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Шимки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). В станицу входили два посёлка: Монды и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Туранский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 караул. Кроме того, имелись казачьи заимки, в </w:t>
      </w:r>
      <w:proofErr w:type="spellStart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>т.ч</w:t>
      </w:r>
      <w:proofErr w:type="spellEnd"/>
      <w:r w:rsidRPr="000345F4"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  <w:t xml:space="preserve">. и на сопредельной монгольской территории. </w:t>
      </w:r>
    </w:p>
    <w:p w:rsidR="00075FCB" w:rsidRPr="00AF1D45" w:rsidRDefault="00075FCB" w:rsidP="00075FCB">
      <w:pPr>
        <w:pStyle w:val="a6"/>
        <w:rPr>
          <w:sz w:val="28"/>
          <w:szCs w:val="28"/>
        </w:rPr>
      </w:pPr>
      <w:r w:rsidRPr="00AF1D45">
        <w:rPr>
          <w:sz w:val="28"/>
          <w:szCs w:val="28"/>
        </w:rPr>
        <w:t xml:space="preserve">Детство – то время, когда возможно подлинное, искреннее погружение в </w:t>
      </w:r>
      <w:proofErr w:type="gramStart"/>
      <w:r w:rsidRPr="00AF1D45">
        <w:rPr>
          <w:sz w:val="28"/>
          <w:szCs w:val="28"/>
        </w:rPr>
        <w:t>истоки  казачьей</w:t>
      </w:r>
      <w:proofErr w:type="gramEnd"/>
      <w:r w:rsidRPr="00AF1D45">
        <w:rPr>
          <w:sz w:val="28"/>
          <w:szCs w:val="28"/>
        </w:rPr>
        <w:t xml:space="preserve">  культуры. Именно в детском возрасте нужно возбудить в душах детей интерес к своему народу, его культуре, истории, зародить в их сознании чувство любви к Родине, принадлежности к великому народу. Дать детям то ценное, что создано казачеством за его историю. Создавая долгосрочный проект, у нас работа </w:t>
      </w:r>
      <w:proofErr w:type="gramStart"/>
      <w:r w:rsidRPr="00AF1D45">
        <w:rPr>
          <w:sz w:val="28"/>
          <w:szCs w:val="28"/>
        </w:rPr>
        <w:t>была  направлена</w:t>
      </w:r>
      <w:proofErr w:type="gramEnd"/>
      <w:r w:rsidRPr="00AF1D45">
        <w:rPr>
          <w:sz w:val="28"/>
          <w:szCs w:val="28"/>
        </w:rPr>
        <w:t xml:space="preserve"> на воспитание у  детей, на идеях патриотизма, духовности, народности ( уклад жизни, традиции,  народные праздники и пр. ) ,обращения к истокам ( кто мы такие, какие мы, </w:t>
      </w:r>
      <w:r w:rsidRPr="00AF1D45">
        <w:rPr>
          <w:sz w:val="28"/>
          <w:szCs w:val="28"/>
        </w:rPr>
        <w:lastRenderedPageBreak/>
        <w:t xml:space="preserve">чем интересны). Знакомим детей с золотыми именами казачества – выдающимися людьми </w:t>
      </w:r>
      <w:proofErr w:type="spellStart"/>
      <w:proofErr w:type="gramStart"/>
      <w:r w:rsidRPr="00AF1D45">
        <w:rPr>
          <w:sz w:val="28"/>
          <w:szCs w:val="28"/>
        </w:rPr>
        <w:t>Тункинского</w:t>
      </w:r>
      <w:proofErr w:type="spellEnd"/>
      <w:r w:rsidRPr="00AF1D45">
        <w:rPr>
          <w:sz w:val="28"/>
          <w:szCs w:val="28"/>
        </w:rPr>
        <w:t xml:space="preserve">  казачества</w:t>
      </w:r>
      <w:proofErr w:type="gramEnd"/>
      <w:r w:rsidRPr="00AF1D45">
        <w:rPr>
          <w:sz w:val="28"/>
          <w:szCs w:val="28"/>
        </w:rPr>
        <w:t>.</w:t>
      </w:r>
    </w:p>
    <w:p w:rsidR="000345F4" w:rsidRPr="00DC2C67" w:rsidRDefault="00FB0802" w:rsidP="00FB0802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FB0802">
        <w:rPr>
          <w:rFonts w:ascii="Arial" w:eastAsia="Times New Roman" w:hAnsi="Arial" w:cs="Arial"/>
          <w:b/>
          <w:i/>
          <w:sz w:val="24"/>
          <w:szCs w:val="24"/>
          <w:lang w:eastAsia="ru-RU"/>
        </w:rPr>
        <w:t>Актуальность:</w:t>
      </w:r>
    </w:p>
    <w:p w:rsidR="00CB182A" w:rsidRPr="00CB182A" w:rsidRDefault="00CB182A" w:rsidP="00CB182A">
      <w:p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Актуальность проекта в действительности такова, происходят изменения в обществе на смену устоявшегося и привычного приходит новое; мы нашли новые пути развития: переосмыслив историю и опыт из прошлого казачества. Проект нацеливает на развитие личности ребенка, через </w:t>
      </w:r>
      <w:proofErr w:type="gramStart"/>
      <w:r>
        <w:rPr>
          <w:rFonts w:ascii="Arial" w:eastAsia="Times New Roman" w:hAnsi="Arial" w:cs="Arial"/>
          <w:sz w:val="24"/>
          <w:szCs w:val="24"/>
          <w:lang w:eastAsia="ru-RU"/>
        </w:rPr>
        <w:t>осмысление  своего</w:t>
      </w:r>
      <w:proofErr w:type="gramEnd"/>
      <w:r>
        <w:rPr>
          <w:rFonts w:ascii="Arial" w:eastAsia="Times New Roman" w:hAnsi="Arial" w:cs="Arial"/>
          <w:sz w:val="24"/>
          <w:szCs w:val="24"/>
          <w:lang w:eastAsia="ru-RU"/>
        </w:rPr>
        <w:t xml:space="preserve"> места в жизни, через познавательную и игровую 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>деятельность, по решению насущ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ных проблем своей Малой родины. Актуальность проекта определяется новизной и малой изученностью </w:t>
      </w:r>
      <w:proofErr w:type="spellStart"/>
      <w:r>
        <w:rPr>
          <w:rFonts w:ascii="Arial" w:eastAsia="Times New Roman" w:hAnsi="Arial" w:cs="Arial"/>
          <w:sz w:val="24"/>
          <w:szCs w:val="24"/>
          <w:lang w:eastAsia="ru-RU"/>
        </w:rPr>
        <w:t>Тункинского</w:t>
      </w:r>
      <w:proofErr w:type="spellEnd"/>
      <w:r>
        <w:rPr>
          <w:rFonts w:ascii="Arial" w:eastAsia="Times New Roman" w:hAnsi="Arial" w:cs="Arial"/>
          <w:sz w:val="24"/>
          <w:szCs w:val="24"/>
          <w:lang w:eastAsia="ru-RU"/>
        </w:rPr>
        <w:t xml:space="preserve"> казачества.</w:t>
      </w:r>
    </w:p>
    <w:p w:rsidR="00FB0802" w:rsidRPr="00D22A81" w:rsidRDefault="00FB0802" w:rsidP="00FB0802">
      <w:pPr>
        <w:spacing w:before="100" w:beforeAutospacing="1" w:after="100" w:afterAutospacing="1" w:line="285" w:lineRule="atLeast"/>
        <w:rPr>
          <w:rFonts w:ascii="Arial" w:eastAsia="Times New Roman" w:hAnsi="Arial" w:cs="Arial"/>
          <w:b/>
          <w:i/>
          <w:lang w:eastAsia="ru-RU"/>
        </w:rPr>
      </w:pPr>
      <w:r w:rsidRPr="00D22A81">
        <w:rPr>
          <w:rFonts w:ascii="Arial" w:eastAsia="Times New Roman" w:hAnsi="Arial" w:cs="Arial"/>
          <w:b/>
          <w:i/>
          <w:lang w:eastAsia="ru-RU"/>
        </w:rPr>
        <w:t>Проблема:</w:t>
      </w:r>
    </w:p>
    <w:p w:rsidR="004E1B46" w:rsidRPr="00215DE1" w:rsidRDefault="00FB0802">
      <w:pPr>
        <w:rPr>
          <w:rFonts w:ascii="Arial" w:eastAsia="Times New Roman" w:hAnsi="Arial" w:cs="Arial"/>
          <w:sz w:val="18"/>
          <w:szCs w:val="18"/>
          <w:lang w:eastAsia="ru-RU"/>
        </w:rPr>
      </w:pPr>
      <w:proofErr w:type="gramStart"/>
      <w:r w:rsidRPr="00D22A81">
        <w:rPr>
          <w:rFonts w:ascii="Arial" w:eastAsia="Times New Roman" w:hAnsi="Arial" w:cs="Arial"/>
          <w:sz w:val="24"/>
          <w:szCs w:val="24"/>
          <w:lang w:eastAsia="ru-RU"/>
        </w:rPr>
        <w:t>Не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>достаточно  внимания</w:t>
      </w:r>
      <w:proofErr w:type="gramEnd"/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уделено  знакомству  детей с историей возникновения и развития </w:t>
      </w:r>
      <w:proofErr w:type="spellStart"/>
      <w:r w:rsidRPr="00D22A81">
        <w:rPr>
          <w:rFonts w:ascii="Arial" w:eastAsia="Times New Roman" w:hAnsi="Arial" w:cs="Arial"/>
          <w:sz w:val="24"/>
          <w:szCs w:val="24"/>
          <w:lang w:eastAsia="ru-RU"/>
        </w:rPr>
        <w:t>Тункинского</w:t>
      </w:r>
      <w:proofErr w:type="spellEnd"/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 казачества; развитию творческого потенциала 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 у 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детей средствами фольклора и устного казачьего творчества, связанных с передачей традиций,  обычаев, обрядов, бытующих в </w:t>
      </w:r>
      <w:proofErr w:type="spellStart"/>
      <w:r w:rsidRPr="00D22A81">
        <w:rPr>
          <w:rFonts w:ascii="Arial" w:eastAsia="Times New Roman" w:hAnsi="Arial" w:cs="Arial"/>
          <w:sz w:val="24"/>
          <w:szCs w:val="24"/>
          <w:lang w:eastAsia="ru-RU"/>
        </w:rPr>
        <w:t>Тункинской</w:t>
      </w:r>
      <w:proofErr w:type="spellEnd"/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долине . Большое значение имеет привитие интереса у детей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 к </w:t>
      </w:r>
      <w:proofErr w:type="gramStart"/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казачеству 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через</w:t>
      </w:r>
      <w:proofErr w:type="gramEnd"/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предметы старины (фотографии, 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старинные 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игрушки, предметы быта и 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>утварь т.д.) совместно с воспитателя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>м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 xml:space="preserve">и 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и родителями. Данная работа способствует воспитанию гордости за героическое прошлое наших земляков-казаков, привития интереса к традициям и обрядам; развитию чувства коллективного творчества. Через игры, песни и танцы, обрядовые действа, дети знакомятся с традиционными навыками поведения. Современная семья утратила многие старые добрые традиции, выполнявших воспитательные </w:t>
      </w:r>
      <w:proofErr w:type="gramStart"/>
      <w:r w:rsidRPr="00D22A81">
        <w:rPr>
          <w:rFonts w:ascii="Arial" w:eastAsia="Times New Roman" w:hAnsi="Arial" w:cs="Arial"/>
          <w:sz w:val="24"/>
          <w:szCs w:val="24"/>
          <w:lang w:eastAsia="ru-RU"/>
        </w:rPr>
        <w:t>функции:  и</w:t>
      </w:r>
      <w:proofErr w:type="gramEnd"/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задача воспитателей и родителей , социума найти средства взаимодейст</w:t>
      </w:r>
      <w:r w:rsidR="00A12F64">
        <w:rPr>
          <w:rFonts w:ascii="Arial" w:eastAsia="Times New Roman" w:hAnsi="Arial" w:cs="Arial"/>
          <w:sz w:val="24"/>
          <w:szCs w:val="24"/>
          <w:lang w:eastAsia="ru-RU"/>
        </w:rPr>
        <w:t>вия друг с другом, для воспитания духовно патриотических навыков  у детей.</w:t>
      </w:r>
      <w:r w:rsidRPr="00D22A81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4E1B46" w:rsidRPr="004E1B46">
        <w:rPr>
          <w:rFonts w:ascii="Arial" w:eastAsia="Times New Roman" w:hAnsi="Arial" w:cs="Arial"/>
          <w:sz w:val="18"/>
          <w:szCs w:val="18"/>
          <w:lang w:eastAsia="ru-RU"/>
        </w:rPr>
        <w:t xml:space="preserve"> </w:t>
      </w:r>
    </w:p>
    <w:p w:rsidR="00215DE1" w:rsidRDefault="00215DE1" w:rsidP="00215DE1">
      <w:pPr>
        <w:pStyle w:val="a6"/>
        <w:rPr>
          <w:sz w:val="28"/>
          <w:szCs w:val="28"/>
        </w:rPr>
      </w:pPr>
      <w:r w:rsidRPr="00215DE1">
        <w:rPr>
          <w:b/>
          <w:bCs/>
          <w:i/>
          <w:iCs/>
          <w:sz w:val="28"/>
          <w:szCs w:val="28"/>
        </w:rPr>
        <w:t>Цель</w:t>
      </w:r>
      <w:r w:rsidRPr="00215DE1">
        <w:rPr>
          <w:i/>
          <w:iCs/>
          <w:sz w:val="28"/>
          <w:szCs w:val="28"/>
        </w:rPr>
        <w:t xml:space="preserve">: </w:t>
      </w:r>
      <w:r w:rsidRPr="00215DE1">
        <w:rPr>
          <w:sz w:val="28"/>
          <w:szCs w:val="28"/>
        </w:rPr>
        <w:t xml:space="preserve">Развитие патриотических чувств у дошкольников посредством приобщения их к культуре </w:t>
      </w:r>
      <w:proofErr w:type="spellStart"/>
      <w:proofErr w:type="gramStart"/>
      <w:r w:rsidRPr="00215DE1">
        <w:rPr>
          <w:sz w:val="28"/>
          <w:szCs w:val="28"/>
        </w:rPr>
        <w:t>Тункинского</w:t>
      </w:r>
      <w:proofErr w:type="spellEnd"/>
      <w:r w:rsidRPr="00215DE1">
        <w:rPr>
          <w:sz w:val="28"/>
          <w:szCs w:val="28"/>
        </w:rPr>
        <w:t xml:space="preserve">  казачества</w:t>
      </w:r>
      <w:proofErr w:type="gramEnd"/>
      <w:r w:rsidRPr="00215DE1">
        <w:rPr>
          <w:sz w:val="28"/>
          <w:szCs w:val="28"/>
        </w:rPr>
        <w:t>.</w:t>
      </w:r>
    </w:p>
    <w:p w:rsidR="00127DBE" w:rsidRPr="00075FCB" w:rsidRDefault="00127DBE" w:rsidP="00127DBE">
      <w:p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075FCB">
        <w:rPr>
          <w:rFonts w:ascii="Arial" w:eastAsia="Times New Roman" w:hAnsi="Arial" w:cs="Arial"/>
          <w:sz w:val="24"/>
          <w:szCs w:val="24"/>
          <w:lang w:eastAsia="ru-RU"/>
        </w:rPr>
        <w:t xml:space="preserve">Создание мини-музея истории казачества для привития у детей и их родителей интереса к истории и культуре родного </w:t>
      </w:r>
      <w:proofErr w:type="gramStart"/>
      <w:r w:rsidRPr="00075FCB">
        <w:rPr>
          <w:rFonts w:ascii="Arial" w:eastAsia="Times New Roman" w:hAnsi="Arial" w:cs="Arial"/>
          <w:sz w:val="24"/>
          <w:szCs w:val="24"/>
          <w:lang w:eastAsia="ru-RU"/>
        </w:rPr>
        <w:t>края ,</w:t>
      </w:r>
      <w:proofErr w:type="gramEnd"/>
      <w:r w:rsidRPr="00075FCB">
        <w:rPr>
          <w:rFonts w:ascii="Arial" w:eastAsia="Times New Roman" w:hAnsi="Arial" w:cs="Arial"/>
          <w:sz w:val="24"/>
          <w:szCs w:val="24"/>
          <w:lang w:eastAsia="ru-RU"/>
        </w:rPr>
        <w:t xml:space="preserve"> уважения и бережного отношения к семейным реликвиям.</w:t>
      </w:r>
    </w:p>
    <w:p w:rsidR="00527D7A" w:rsidRDefault="00215DE1" w:rsidP="00215DE1">
      <w:pPr>
        <w:pStyle w:val="a6"/>
        <w:rPr>
          <w:sz w:val="28"/>
          <w:szCs w:val="28"/>
        </w:rPr>
      </w:pPr>
      <w:r w:rsidRPr="00215DE1">
        <w:rPr>
          <w:sz w:val="28"/>
          <w:szCs w:val="28"/>
        </w:rPr>
        <w:t>Развитие и возрождение самобытной культуры казачества.</w:t>
      </w:r>
    </w:p>
    <w:p w:rsidR="00F31BE0" w:rsidRDefault="00215DE1" w:rsidP="00215DE1">
      <w:pPr>
        <w:pStyle w:val="a6"/>
        <w:rPr>
          <w:sz w:val="28"/>
          <w:szCs w:val="28"/>
        </w:rPr>
      </w:pPr>
      <w:r w:rsidRPr="008E3D1E">
        <w:rPr>
          <w:b/>
          <w:bCs/>
          <w:i/>
          <w:iCs/>
          <w:sz w:val="28"/>
          <w:szCs w:val="28"/>
        </w:rPr>
        <w:t>Задачи</w:t>
      </w:r>
      <w:r w:rsidRPr="008E3D1E">
        <w:rPr>
          <w:b/>
          <w:bCs/>
          <w:sz w:val="28"/>
          <w:szCs w:val="28"/>
        </w:rPr>
        <w:t>:</w:t>
      </w:r>
      <w:r w:rsidRPr="008E3D1E">
        <w:rPr>
          <w:sz w:val="28"/>
          <w:szCs w:val="28"/>
        </w:rPr>
        <w:t xml:space="preserve"> </w:t>
      </w:r>
    </w:p>
    <w:p w:rsidR="00215DE1" w:rsidRPr="008E3D1E" w:rsidRDefault="008E3D1E" w:rsidP="00215DE1">
      <w:pPr>
        <w:pStyle w:val="a6"/>
        <w:rPr>
          <w:sz w:val="28"/>
          <w:szCs w:val="28"/>
        </w:rPr>
      </w:pPr>
      <w:r w:rsidRPr="008E3D1E">
        <w:rPr>
          <w:sz w:val="28"/>
          <w:szCs w:val="28"/>
        </w:rPr>
        <w:t>1</w:t>
      </w:r>
      <w:r w:rsidR="00F31BE0">
        <w:rPr>
          <w:sz w:val="28"/>
          <w:szCs w:val="28"/>
        </w:rPr>
        <w:t xml:space="preserve"> </w:t>
      </w:r>
      <w:r w:rsidR="00215DE1" w:rsidRPr="008E3D1E">
        <w:rPr>
          <w:sz w:val="28"/>
          <w:szCs w:val="28"/>
        </w:rPr>
        <w:t xml:space="preserve">Расширение представлений ребенка о себе, о человеке, культуре, природе </w:t>
      </w:r>
      <w:r w:rsidR="00F31BE0">
        <w:rPr>
          <w:sz w:val="28"/>
          <w:szCs w:val="28"/>
        </w:rPr>
        <w:t xml:space="preserve">через богатейший </w:t>
      </w:r>
      <w:proofErr w:type="gramStart"/>
      <w:r w:rsidR="00F31BE0">
        <w:rPr>
          <w:sz w:val="28"/>
          <w:szCs w:val="28"/>
        </w:rPr>
        <w:t>многолетний  опыт</w:t>
      </w:r>
      <w:proofErr w:type="gramEnd"/>
      <w:r w:rsidR="00215DE1" w:rsidRPr="008E3D1E">
        <w:rPr>
          <w:sz w:val="28"/>
          <w:szCs w:val="28"/>
        </w:rPr>
        <w:t xml:space="preserve"> казачества.</w:t>
      </w:r>
    </w:p>
    <w:p w:rsidR="00215DE1" w:rsidRPr="008E3D1E" w:rsidRDefault="008E3D1E" w:rsidP="00215DE1">
      <w:pPr>
        <w:pStyle w:val="a6"/>
        <w:rPr>
          <w:sz w:val="28"/>
          <w:szCs w:val="28"/>
        </w:rPr>
      </w:pPr>
      <w:r w:rsidRPr="008E3D1E">
        <w:rPr>
          <w:sz w:val="28"/>
          <w:szCs w:val="28"/>
        </w:rPr>
        <w:t>2</w:t>
      </w:r>
      <w:r w:rsidR="00F31BE0">
        <w:rPr>
          <w:sz w:val="28"/>
          <w:szCs w:val="28"/>
        </w:rPr>
        <w:t xml:space="preserve"> </w:t>
      </w:r>
      <w:r w:rsidR="00215DE1" w:rsidRPr="008E3D1E">
        <w:rPr>
          <w:sz w:val="28"/>
          <w:szCs w:val="28"/>
        </w:rPr>
        <w:t xml:space="preserve">Создание условий по оказанию помощи семье в раскрытии индивидуальности ребенка через включение его в культуру и историю </w:t>
      </w:r>
      <w:proofErr w:type="spellStart"/>
      <w:r w:rsidR="00215DE1" w:rsidRPr="008E3D1E">
        <w:rPr>
          <w:sz w:val="28"/>
          <w:szCs w:val="28"/>
        </w:rPr>
        <w:t>Тункинского</w:t>
      </w:r>
      <w:proofErr w:type="spellEnd"/>
      <w:r w:rsidR="00215DE1" w:rsidRPr="008E3D1E">
        <w:rPr>
          <w:sz w:val="28"/>
          <w:szCs w:val="28"/>
        </w:rPr>
        <w:t xml:space="preserve"> казачества.</w:t>
      </w:r>
    </w:p>
    <w:p w:rsidR="00215DE1" w:rsidRPr="008E3D1E" w:rsidRDefault="008E3D1E" w:rsidP="00215DE1">
      <w:pPr>
        <w:pStyle w:val="a6"/>
        <w:rPr>
          <w:sz w:val="28"/>
          <w:szCs w:val="28"/>
        </w:rPr>
      </w:pPr>
      <w:r w:rsidRPr="008E3D1E">
        <w:rPr>
          <w:sz w:val="28"/>
          <w:szCs w:val="28"/>
        </w:rPr>
        <w:lastRenderedPageBreak/>
        <w:t>3</w:t>
      </w:r>
      <w:r w:rsidR="00F31BE0">
        <w:rPr>
          <w:sz w:val="28"/>
          <w:szCs w:val="28"/>
        </w:rPr>
        <w:t xml:space="preserve"> </w:t>
      </w:r>
      <w:r w:rsidR="00215DE1" w:rsidRPr="008E3D1E">
        <w:rPr>
          <w:sz w:val="28"/>
          <w:szCs w:val="28"/>
        </w:rPr>
        <w:t xml:space="preserve">Обеспечение условий и форм освоения ребенком способов самостоятельного применения народной казачьей мудрости в различных видах </w:t>
      </w:r>
      <w:proofErr w:type="gramStart"/>
      <w:r w:rsidR="00F31BE0">
        <w:rPr>
          <w:sz w:val="28"/>
          <w:szCs w:val="28"/>
        </w:rPr>
        <w:t xml:space="preserve">деятельности </w:t>
      </w:r>
      <w:r w:rsidR="00A03884">
        <w:rPr>
          <w:sz w:val="28"/>
          <w:szCs w:val="28"/>
        </w:rPr>
        <w:t xml:space="preserve"> </w:t>
      </w:r>
      <w:r w:rsidR="00F31BE0">
        <w:rPr>
          <w:sz w:val="28"/>
          <w:szCs w:val="28"/>
        </w:rPr>
        <w:t>ДОУ</w:t>
      </w:r>
      <w:proofErr w:type="gramEnd"/>
      <w:r w:rsidR="00F31BE0">
        <w:rPr>
          <w:sz w:val="28"/>
          <w:szCs w:val="28"/>
        </w:rPr>
        <w:t>, семье</w:t>
      </w:r>
      <w:r w:rsidR="00215DE1" w:rsidRPr="008E3D1E">
        <w:rPr>
          <w:sz w:val="28"/>
          <w:szCs w:val="28"/>
        </w:rPr>
        <w:t>.</w:t>
      </w:r>
    </w:p>
    <w:p w:rsidR="008B0A72" w:rsidRPr="008B0A72" w:rsidRDefault="008E3D1E" w:rsidP="008B0A72">
      <w:pPr>
        <w:spacing w:after="100" w:afterAutospacing="1"/>
        <w:rPr>
          <w:sz w:val="28"/>
          <w:szCs w:val="28"/>
          <w:lang w:eastAsia="ru-RU"/>
        </w:rPr>
      </w:pPr>
      <w:r w:rsidRPr="008B0A72">
        <w:rPr>
          <w:sz w:val="28"/>
          <w:szCs w:val="28"/>
          <w:lang w:eastAsia="ru-RU"/>
        </w:rPr>
        <w:t>4</w:t>
      </w:r>
      <w:r w:rsidR="00F31BE0" w:rsidRPr="008B0A72">
        <w:rPr>
          <w:sz w:val="28"/>
          <w:szCs w:val="28"/>
          <w:lang w:eastAsia="ru-RU"/>
        </w:rPr>
        <w:t xml:space="preserve"> </w:t>
      </w:r>
      <w:r w:rsidRPr="008B0A72">
        <w:rPr>
          <w:sz w:val="28"/>
          <w:szCs w:val="28"/>
          <w:lang w:eastAsia="ru-RU"/>
        </w:rPr>
        <w:t xml:space="preserve">Сформировать базу первоисточников </w:t>
      </w:r>
      <w:proofErr w:type="spellStart"/>
      <w:proofErr w:type="gramStart"/>
      <w:r w:rsidRPr="008B0A72">
        <w:rPr>
          <w:sz w:val="28"/>
          <w:szCs w:val="28"/>
          <w:lang w:eastAsia="ru-RU"/>
        </w:rPr>
        <w:t>Тункинской</w:t>
      </w:r>
      <w:proofErr w:type="spellEnd"/>
      <w:r w:rsidRPr="008B0A72">
        <w:rPr>
          <w:sz w:val="28"/>
          <w:szCs w:val="28"/>
          <w:lang w:eastAsia="ru-RU"/>
        </w:rPr>
        <w:t xml:space="preserve">  казачьей</w:t>
      </w:r>
      <w:proofErr w:type="gramEnd"/>
      <w:r w:rsidRPr="008B0A72">
        <w:rPr>
          <w:sz w:val="28"/>
          <w:szCs w:val="28"/>
          <w:lang w:eastAsia="ru-RU"/>
        </w:rPr>
        <w:t xml:space="preserve"> культуры;</w:t>
      </w:r>
    </w:p>
    <w:p w:rsidR="002D0786" w:rsidRPr="008B0A72" w:rsidRDefault="002D0786" w:rsidP="008B0A72">
      <w:pPr>
        <w:spacing w:after="100" w:afterAutospacing="1"/>
        <w:rPr>
          <w:sz w:val="28"/>
          <w:szCs w:val="28"/>
          <w:lang w:eastAsia="ru-RU"/>
        </w:rPr>
      </w:pPr>
      <w:r w:rsidRPr="008B0A72">
        <w:rPr>
          <w:sz w:val="28"/>
          <w:szCs w:val="28"/>
          <w:lang w:eastAsia="ru-RU"/>
        </w:rPr>
        <w:t>5 Форм</w:t>
      </w:r>
      <w:r w:rsidR="00F31BE0" w:rsidRPr="008B0A72">
        <w:rPr>
          <w:sz w:val="28"/>
          <w:szCs w:val="28"/>
          <w:lang w:eastAsia="ru-RU"/>
        </w:rPr>
        <w:t>ирование представлений о России-</w:t>
      </w:r>
      <w:r w:rsidRPr="008B0A72">
        <w:rPr>
          <w:sz w:val="28"/>
          <w:szCs w:val="28"/>
          <w:lang w:eastAsia="ru-RU"/>
        </w:rPr>
        <w:t xml:space="preserve"> как о родной стране и о Республик</w:t>
      </w:r>
      <w:r w:rsidR="00F31BE0" w:rsidRPr="008B0A72">
        <w:rPr>
          <w:sz w:val="28"/>
          <w:szCs w:val="28"/>
          <w:lang w:eastAsia="ru-RU"/>
        </w:rPr>
        <w:t>е Бурятии -</w:t>
      </w:r>
      <w:r w:rsidRPr="008B0A72">
        <w:rPr>
          <w:sz w:val="28"/>
          <w:szCs w:val="28"/>
          <w:lang w:eastAsia="ru-RU"/>
        </w:rPr>
        <w:t xml:space="preserve"> как о родном крае.</w:t>
      </w:r>
    </w:p>
    <w:p w:rsidR="008E3D1E" w:rsidRPr="002D0786" w:rsidRDefault="002D0786" w:rsidP="008B0A72">
      <w:pPr>
        <w:spacing w:before="225" w:after="0" w:line="240" w:lineRule="auto"/>
        <w:jc w:val="both"/>
        <w:rPr>
          <w:rFonts w:ascii="Arial" w:eastAsia="Times New Roman" w:hAnsi="Arial" w:cs="Arial"/>
          <w:color w:val="555555"/>
          <w:sz w:val="21"/>
          <w:szCs w:val="21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6 </w:t>
      </w:r>
      <w:r w:rsidR="00F31BE0">
        <w:rPr>
          <w:rFonts w:ascii="Arial" w:eastAsia="Times New Roman" w:hAnsi="Arial" w:cs="Arial"/>
          <w:sz w:val="24"/>
          <w:szCs w:val="24"/>
          <w:lang w:eastAsia="ru-RU"/>
        </w:rPr>
        <w:t>О</w:t>
      </w:r>
      <w:r w:rsidR="008E3D1E" w:rsidRPr="008E3D1E">
        <w:rPr>
          <w:rFonts w:ascii="Arial" w:eastAsia="Times New Roman" w:hAnsi="Arial" w:cs="Arial"/>
          <w:sz w:val="24"/>
          <w:szCs w:val="24"/>
          <w:lang w:eastAsia="ru-RU"/>
        </w:rPr>
        <w:t>тследить эффективность проекта, как формы работы с детьми и родителями;</w:t>
      </w:r>
    </w:p>
    <w:p w:rsidR="00F57DE4" w:rsidRDefault="008E3D1E" w:rsidP="008B0A72">
      <w:pPr>
        <w:spacing w:before="90" w:after="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8E3D1E">
        <w:rPr>
          <w:rFonts w:ascii="Arial" w:eastAsia="Times New Roman" w:hAnsi="Arial" w:cs="Arial"/>
          <w:sz w:val="24"/>
          <w:szCs w:val="24"/>
          <w:lang w:eastAsia="ru-RU"/>
        </w:rPr>
        <w:t>прививать у детей и их родителей интерес к истории и культуре казаков;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8E3D1E">
        <w:rPr>
          <w:rFonts w:ascii="Arial" w:eastAsia="Times New Roman" w:hAnsi="Arial" w:cs="Arial"/>
          <w:sz w:val="24"/>
          <w:szCs w:val="24"/>
          <w:lang w:eastAsia="ru-RU"/>
        </w:rPr>
        <w:t>отследить динамику формирования знаний об истории казачества у детей и родителей;</w:t>
      </w:r>
    </w:p>
    <w:p w:rsidR="00F57DE4" w:rsidRDefault="00F57DE4" w:rsidP="008B0A72">
      <w:pPr>
        <w:spacing w:after="100" w:afterAutospacing="1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DE4" w:rsidRPr="00F57DE4" w:rsidRDefault="00F57DE4" w:rsidP="00F57DE4">
      <w:pPr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proofErr w:type="gramStart"/>
      <w:r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Ожидаемые </w:t>
      </w:r>
      <w:r w:rsidRPr="00F57DE4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результат</w:t>
      </w:r>
      <w:r>
        <w:rPr>
          <w:rFonts w:ascii="Arial" w:eastAsia="Times New Roman" w:hAnsi="Arial" w:cs="Arial"/>
          <w:b/>
          <w:i/>
          <w:sz w:val="24"/>
          <w:szCs w:val="24"/>
          <w:lang w:eastAsia="ru-RU"/>
        </w:rPr>
        <w:t>ы</w:t>
      </w:r>
      <w:proofErr w:type="gramEnd"/>
      <w:r w:rsidRPr="00F57DE4">
        <w:rPr>
          <w:rFonts w:ascii="Arial" w:eastAsia="Times New Roman" w:hAnsi="Arial" w:cs="Arial"/>
          <w:b/>
          <w:i/>
          <w:sz w:val="24"/>
          <w:szCs w:val="24"/>
          <w:lang w:eastAsia="ru-RU"/>
        </w:rPr>
        <w:t>:</w:t>
      </w:r>
    </w:p>
    <w:p w:rsidR="00F57DE4" w:rsidRDefault="00F57DE4" w:rsidP="00127DBE">
      <w:pPr>
        <w:pStyle w:val="a3"/>
        <w:numPr>
          <w:ilvl w:val="0"/>
          <w:numId w:val="4"/>
        </w:num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127DBE">
        <w:rPr>
          <w:rFonts w:ascii="Arial" w:eastAsia="Times New Roman" w:hAnsi="Arial" w:cs="Arial"/>
          <w:sz w:val="24"/>
          <w:szCs w:val="24"/>
          <w:lang w:eastAsia="ru-RU"/>
        </w:rPr>
        <w:t>Собрать фотографии, предметы быта, литературу по истории казачества в мини-музей.</w:t>
      </w:r>
    </w:p>
    <w:p w:rsidR="00F57DE4" w:rsidRPr="00127DBE" w:rsidRDefault="00F57DE4" w:rsidP="00127DBE">
      <w:pPr>
        <w:pStyle w:val="a3"/>
        <w:numPr>
          <w:ilvl w:val="0"/>
          <w:numId w:val="4"/>
        </w:num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proofErr w:type="gramStart"/>
      <w:r w:rsidRPr="00127DBE">
        <w:rPr>
          <w:rFonts w:ascii="Georgia" w:eastAsia="Times New Roman" w:hAnsi="Georgia" w:cs="Tahoma"/>
          <w:sz w:val="24"/>
          <w:szCs w:val="24"/>
          <w:lang w:eastAsia="ru-RU"/>
        </w:rPr>
        <w:t>Дети  узнают</w:t>
      </w:r>
      <w:proofErr w:type="gramEnd"/>
      <w:r w:rsidRPr="00127DBE">
        <w:rPr>
          <w:rFonts w:ascii="Georgia" w:eastAsia="Times New Roman" w:hAnsi="Georgia" w:cs="Tahoma"/>
          <w:sz w:val="24"/>
          <w:szCs w:val="24"/>
          <w:lang w:eastAsia="ru-RU"/>
        </w:rPr>
        <w:t>  особенности  жизни и быта казачества.</w:t>
      </w:r>
    </w:p>
    <w:p w:rsidR="00F57DE4" w:rsidRPr="00F57DE4" w:rsidRDefault="00F57DE4" w:rsidP="00F57DE4">
      <w:pPr>
        <w:numPr>
          <w:ilvl w:val="0"/>
          <w:numId w:val="2"/>
        </w:numPr>
        <w:spacing w:before="100" w:beforeAutospacing="1" w:after="75" w:line="312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Сформировано желание беречь и охранять родную природу, любовь к родному краю.</w:t>
      </w:r>
    </w:p>
    <w:p w:rsidR="00F57DE4" w:rsidRPr="00F57DE4" w:rsidRDefault="00F57DE4" w:rsidP="00F57DE4">
      <w:pPr>
        <w:numPr>
          <w:ilvl w:val="0"/>
          <w:numId w:val="2"/>
        </w:numPr>
        <w:spacing w:before="100" w:beforeAutospacing="1" w:after="75" w:line="312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 xml:space="preserve">О том, как </w:t>
      </w:r>
      <w:proofErr w:type="gramStart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ведется  хозяйство</w:t>
      </w:r>
      <w:proofErr w:type="gramEnd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, знания предметов  деревенского быта, домашней утвари, кухни.</w:t>
      </w:r>
    </w:p>
    <w:p w:rsidR="00F57DE4" w:rsidRPr="00F57DE4" w:rsidRDefault="00F57DE4" w:rsidP="00F57DE4">
      <w:pPr>
        <w:numPr>
          <w:ilvl w:val="0"/>
          <w:numId w:val="3"/>
        </w:numPr>
        <w:spacing w:before="100" w:beforeAutospacing="1" w:after="75" w:line="312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 xml:space="preserve">Об обычаях, праздниках, обрядах, традициях </w:t>
      </w:r>
      <w:proofErr w:type="spellStart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Тункинских</w:t>
      </w:r>
      <w:proofErr w:type="spellEnd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 xml:space="preserve"> </w:t>
      </w:r>
      <w:proofErr w:type="gramStart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казаков ,</w:t>
      </w:r>
      <w:proofErr w:type="gramEnd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 xml:space="preserve"> о народном календаре.</w:t>
      </w:r>
    </w:p>
    <w:p w:rsidR="00F57DE4" w:rsidRPr="00F57DE4" w:rsidRDefault="00F57DE4" w:rsidP="00F57DE4">
      <w:pPr>
        <w:numPr>
          <w:ilvl w:val="0"/>
          <w:numId w:val="3"/>
        </w:numPr>
        <w:spacing w:before="100" w:beforeAutospacing="1" w:after="75" w:line="312" w:lineRule="atLeast"/>
        <w:rPr>
          <w:rFonts w:ascii="Tahoma" w:eastAsia="Times New Roman" w:hAnsi="Tahoma" w:cs="Tahoma"/>
          <w:sz w:val="24"/>
          <w:szCs w:val="24"/>
          <w:lang w:eastAsia="ru-RU"/>
        </w:rPr>
      </w:pPr>
      <w:proofErr w:type="gramStart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>Дети  узнают</w:t>
      </w:r>
      <w:proofErr w:type="gramEnd"/>
      <w:r w:rsidRPr="00F57DE4">
        <w:rPr>
          <w:rFonts w:ascii="Georgia" w:eastAsia="Times New Roman" w:hAnsi="Georgia" w:cs="Tahoma"/>
          <w:sz w:val="24"/>
          <w:szCs w:val="24"/>
          <w:lang w:eastAsia="ru-RU"/>
        </w:rPr>
        <w:t xml:space="preserve"> особенности  казачьего костюма, музыкальный фольклор, казачьи народные праздники и традиции, казачьи заповеди.</w:t>
      </w:r>
    </w:p>
    <w:p w:rsidR="00127DBE" w:rsidRPr="00A95C20" w:rsidRDefault="00127DBE" w:rsidP="00127DBE">
      <w:pPr>
        <w:pStyle w:val="a6"/>
        <w:ind w:left="644"/>
        <w:rPr>
          <w:sz w:val="28"/>
          <w:szCs w:val="28"/>
        </w:rPr>
      </w:pPr>
      <w:r w:rsidRPr="00A95C20">
        <w:rPr>
          <w:b/>
          <w:bCs/>
          <w:i/>
          <w:iCs/>
          <w:sz w:val="28"/>
          <w:szCs w:val="28"/>
        </w:rPr>
        <w:t>Этапы работы:</w:t>
      </w:r>
    </w:p>
    <w:p w:rsidR="00127DBE" w:rsidRPr="00A95C20" w:rsidRDefault="00127DBE" w:rsidP="00127DB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b/>
          <w:bCs/>
          <w:sz w:val="28"/>
          <w:szCs w:val="28"/>
        </w:rPr>
        <w:t>1 этап</w:t>
      </w:r>
      <w:r w:rsidRPr="00A95C20">
        <w:rPr>
          <w:sz w:val="28"/>
          <w:szCs w:val="28"/>
        </w:rPr>
        <w:t>: на этом этапе следует изучить роль и место культуры казачества в саморазвитии педагога;</w:t>
      </w:r>
    </w:p>
    <w:p w:rsidR="00127DBE" w:rsidRPr="00A95C20" w:rsidRDefault="00127DBE" w:rsidP="00127DB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b/>
          <w:bCs/>
          <w:sz w:val="28"/>
          <w:szCs w:val="28"/>
        </w:rPr>
        <w:t>2 этап:</w:t>
      </w:r>
      <w:r w:rsidRPr="00A95C20">
        <w:rPr>
          <w:sz w:val="28"/>
          <w:szCs w:val="28"/>
        </w:rPr>
        <w:t xml:space="preserve"> создание предметно-развивающей среды;</w:t>
      </w:r>
    </w:p>
    <w:p w:rsidR="00127DBE" w:rsidRPr="00A95C20" w:rsidRDefault="00127DBE" w:rsidP="00127DB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b/>
          <w:bCs/>
          <w:sz w:val="28"/>
          <w:szCs w:val="28"/>
        </w:rPr>
        <w:t>3 этап:</w:t>
      </w:r>
      <w:r w:rsidRPr="00A95C20">
        <w:rPr>
          <w:sz w:val="28"/>
          <w:szCs w:val="28"/>
        </w:rPr>
        <w:t xml:space="preserve"> обогащение эмоционального опыта детей на основе традиций казачества; развитие любознательности и стремления к изучению истории и культуры.</w:t>
      </w:r>
    </w:p>
    <w:p w:rsidR="00043AAE" w:rsidRPr="00A95C20" w:rsidRDefault="00043AAE" w:rsidP="00043AAE">
      <w:pPr>
        <w:pStyle w:val="a6"/>
        <w:rPr>
          <w:sz w:val="28"/>
          <w:szCs w:val="28"/>
        </w:rPr>
      </w:pPr>
    </w:p>
    <w:p w:rsidR="008B0A72" w:rsidRPr="009B388A" w:rsidRDefault="008B0A72" w:rsidP="00043AAE">
      <w:pPr>
        <w:pStyle w:val="a6"/>
        <w:ind w:left="644"/>
        <w:rPr>
          <w:b/>
          <w:bCs/>
          <w:i/>
          <w:iCs/>
          <w:sz w:val="28"/>
          <w:szCs w:val="28"/>
        </w:rPr>
      </w:pPr>
    </w:p>
    <w:p w:rsidR="00043AAE" w:rsidRPr="00A95C20" w:rsidRDefault="00043AAE" w:rsidP="00043AAE">
      <w:pPr>
        <w:pStyle w:val="a6"/>
        <w:ind w:left="644"/>
        <w:rPr>
          <w:sz w:val="28"/>
          <w:szCs w:val="28"/>
        </w:rPr>
      </w:pPr>
      <w:r w:rsidRPr="00A95C20">
        <w:rPr>
          <w:b/>
          <w:bCs/>
          <w:i/>
          <w:iCs/>
          <w:sz w:val="28"/>
          <w:szCs w:val="28"/>
        </w:rPr>
        <w:lastRenderedPageBreak/>
        <w:t>Цель 1 этапа</w:t>
      </w:r>
      <w:r w:rsidRPr="00A95C20">
        <w:rPr>
          <w:i/>
          <w:iCs/>
          <w:sz w:val="28"/>
          <w:szCs w:val="28"/>
        </w:rPr>
        <w:t>:</w:t>
      </w:r>
    </w:p>
    <w:p w:rsidR="00043AAE" w:rsidRPr="00A95C20" w:rsidRDefault="008B0A72" w:rsidP="00043AAE">
      <w:pPr>
        <w:pStyle w:val="a6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-</w:t>
      </w:r>
      <w:r w:rsidR="00043AAE" w:rsidRPr="00A95C20">
        <w:rPr>
          <w:sz w:val="28"/>
          <w:szCs w:val="28"/>
        </w:rPr>
        <w:t xml:space="preserve">Закрепить у детей представления о положительных качествах (доброте, смелости, скромности, </w:t>
      </w:r>
      <w:proofErr w:type="gramStart"/>
      <w:r w:rsidR="00043AAE" w:rsidRPr="00A95C20">
        <w:rPr>
          <w:sz w:val="28"/>
          <w:szCs w:val="28"/>
        </w:rPr>
        <w:t>трудолюбия )</w:t>
      </w:r>
      <w:proofErr w:type="gramEnd"/>
      <w:r w:rsidR="00043AAE" w:rsidRPr="00A95C20">
        <w:rPr>
          <w:sz w:val="28"/>
          <w:szCs w:val="28"/>
        </w:rPr>
        <w:t xml:space="preserve"> и отрицательных (жестокости, трусости, лени ).</w:t>
      </w:r>
    </w:p>
    <w:p w:rsidR="00043AAE" w:rsidRPr="00A95C20" w:rsidRDefault="00043AAE" w:rsidP="00043AA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sz w:val="28"/>
          <w:szCs w:val="28"/>
        </w:rPr>
        <w:t xml:space="preserve">- Воспитывать интерес к </w:t>
      </w:r>
      <w:proofErr w:type="gramStart"/>
      <w:r w:rsidRPr="00A95C20">
        <w:rPr>
          <w:sz w:val="28"/>
          <w:szCs w:val="28"/>
        </w:rPr>
        <w:t>народному</w:t>
      </w:r>
      <w:r w:rsidR="00A03884">
        <w:rPr>
          <w:sz w:val="28"/>
          <w:szCs w:val="28"/>
        </w:rPr>
        <w:t xml:space="preserve"> </w:t>
      </w:r>
      <w:r w:rsidRPr="00A95C20">
        <w:rPr>
          <w:sz w:val="28"/>
          <w:szCs w:val="28"/>
        </w:rPr>
        <w:t xml:space="preserve"> творчеству</w:t>
      </w:r>
      <w:proofErr w:type="gramEnd"/>
      <w:r w:rsidR="00A03884">
        <w:rPr>
          <w:sz w:val="28"/>
          <w:szCs w:val="28"/>
        </w:rPr>
        <w:t>, и творчеству казаков</w:t>
      </w:r>
      <w:r w:rsidRPr="00A95C20">
        <w:rPr>
          <w:sz w:val="28"/>
          <w:szCs w:val="28"/>
        </w:rPr>
        <w:t>.</w:t>
      </w:r>
    </w:p>
    <w:p w:rsidR="00043AAE" w:rsidRPr="00A95C20" w:rsidRDefault="00043AAE" w:rsidP="00043AA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sz w:val="28"/>
          <w:szCs w:val="28"/>
        </w:rPr>
        <w:t xml:space="preserve">Разработанная методика включает также слушание детьми музыки, живое исполнение, созерцание изделий декоративно-прикладного искусства (в том числе казачьих костюмов и их </w:t>
      </w:r>
      <w:proofErr w:type="gramStart"/>
      <w:r w:rsidRPr="00A95C20">
        <w:rPr>
          <w:sz w:val="28"/>
          <w:szCs w:val="28"/>
        </w:rPr>
        <w:t>элементов )</w:t>
      </w:r>
      <w:proofErr w:type="gramEnd"/>
      <w:r w:rsidRPr="00A95C20">
        <w:rPr>
          <w:sz w:val="28"/>
          <w:szCs w:val="28"/>
        </w:rPr>
        <w:t>, их собственную активную деятельность: импровизация казачьих песен, изображение героев, эпизодов из легенд и былин, получение представлений о социальной действительности.</w:t>
      </w:r>
    </w:p>
    <w:p w:rsidR="00043AAE" w:rsidRPr="00A95C20" w:rsidRDefault="00043AAE" w:rsidP="00043AA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b/>
          <w:bCs/>
          <w:i/>
          <w:iCs/>
          <w:sz w:val="28"/>
          <w:szCs w:val="28"/>
        </w:rPr>
        <w:t>На 2 этапе</w:t>
      </w:r>
      <w:r w:rsidRPr="00A95C20">
        <w:rPr>
          <w:sz w:val="28"/>
          <w:szCs w:val="28"/>
        </w:rPr>
        <w:t xml:space="preserve"> основное внимание уделяется изучению быта, традиций, обрядов, праздников </w:t>
      </w:r>
      <w:proofErr w:type="spellStart"/>
      <w:proofErr w:type="gramStart"/>
      <w:r w:rsidRPr="00A95C20">
        <w:rPr>
          <w:sz w:val="28"/>
          <w:szCs w:val="28"/>
        </w:rPr>
        <w:t>Тункинского</w:t>
      </w:r>
      <w:proofErr w:type="spellEnd"/>
      <w:r w:rsidRPr="00A95C20">
        <w:rPr>
          <w:sz w:val="28"/>
          <w:szCs w:val="28"/>
        </w:rPr>
        <w:t xml:space="preserve">  казачества</w:t>
      </w:r>
      <w:proofErr w:type="gramEnd"/>
      <w:r w:rsidRPr="00A95C20">
        <w:rPr>
          <w:sz w:val="28"/>
          <w:szCs w:val="28"/>
        </w:rPr>
        <w:t xml:space="preserve">, их духовной жизни. Для этого рекомендуем игры- драматизации. Интеллектуально-эмоциональные связи в поведении детей наиболее ярко проявляются в момент принятия той или иной роли, выполнения игровых, ролевых действий, развития сюжета.  Тут не только проявляется любовь к народному творчеству, а и просматривается связь поколений – старшего, которое сберегает народные традиции, </w:t>
      </w:r>
      <w:proofErr w:type="gramStart"/>
      <w:r w:rsidRPr="00A95C20">
        <w:rPr>
          <w:sz w:val="28"/>
          <w:szCs w:val="28"/>
        </w:rPr>
        <w:t xml:space="preserve">и </w:t>
      </w:r>
      <w:r w:rsidR="00916F72">
        <w:rPr>
          <w:sz w:val="28"/>
          <w:szCs w:val="28"/>
        </w:rPr>
        <w:t xml:space="preserve"> традиции</w:t>
      </w:r>
      <w:proofErr w:type="gramEnd"/>
      <w:r w:rsidR="00916F72">
        <w:rPr>
          <w:sz w:val="28"/>
          <w:szCs w:val="28"/>
        </w:rPr>
        <w:t xml:space="preserve"> казаков </w:t>
      </w:r>
      <w:r w:rsidRPr="00A95C20">
        <w:rPr>
          <w:sz w:val="28"/>
          <w:szCs w:val="28"/>
        </w:rPr>
        <w:t>, которое приобщается к ним, и несет с собой в будущее.</w:t>
      </w:r>
    </w:p>
    <w:p w:rsidR="00043AAE" w:rsidRPr="00A95C20" w:rsidRDefault="00043AAE" w:rsidP="00043AAE">
      <w:pPr>
        <w:pStyle w:val="a6"/>
        <w:numPr>
          <w:ilvl w:val="0"/>
          <w:numId w:val="3"/>
        </w:numPr>
        <w:rPr>
          <w:sz w:val="28"/>
          <w:szCs w:val="28"/>
        </w:rPr>
      </w:pPr>
      <w:r w:rsidRPr="00A95C20">
        <w:rPr>
          <w:sz w:val="28"/>
          <w:szCs w:val="28"/>
        </w:rPr>
        <w:t xml:space="preserve">Основная задача </w:t>
      </w:r>
      <w:r w:rsidRPr="00A95C20">
        <w:rPr>
          <w:b/>
          <w:bCs/>
          <w:i/>
          <w:iCs/>
          <w:sz w:val="28"/>
          <w:szCs w:val="28"/>
        </w:rPr>
        <w:t>3 этапа</w:t>
      </w:r>
      <w:r w:rsidRPr="00A95C20">
        <w:rPr>
          <w:sz w:val="28"/>
          <w:szCs w:val="28"/>
        </w:rPr>
        <w:t xml:space="preserve"> работы с детьми: перенос пережитых детьми чувств в реальную жизнь путем бесед, консультаций, оценочных суждений, изготовление атрибутики, экскурсий, встреч. Расширение знаний детей о культуре и быте, истории казачества.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b/>
          <w:bCs/>
          <w:i/>
          <w:iCs/>
          <w:sz w:val="28"/>
          <w:szCs w:val="28"/>
        </w:rPr>
        <w:t>Методические рекомендации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Для успешного усвоения детьми материала, предлагаемого для развития и закрепления полученных знаний, как часть сибирского казачества нравственного, физического развития, закрепления полученных знаний, восприятия себя как части </w:t>
      </w:r>
      <w:proofErr w:type="spellStart"/>
      <w:proofErr w:type="gramStart"/>
      <w:r w:rsidRPr="00A95C20">
        <w:rPr>
          <w:sz w:val="28"/>
          <w:szCs w:val="28"/>
        </w:rPr>
        <w:t>Тункинского</w:t>
      </w:r>
      <w:proofErr w:type="spellEnd"/>
      <w:r w:rsidRPr="00A95C20">
        <w:rPr>
          <w:sz w:val="28"/>
          <w:szCs w:val="28"/>
        </w:rPr>
        <w:t xml:space="preserve">  казачества</w:t>
      </w:r>
      <w:proofErr w:type="gramEnd"/>
      <w:r w:rsidRPr="00A95C20">
        <w:rPr>
          <w:sz w:val="28"/>
          <w:szCs w:val="28"/>
        </w:rPr>
        <w:t>, причастности к культуре казачества следует:</w:t>
      </w:r>
    </w:p>
    <w:p w:rsidR="00A305C7" w:rsidRPr="00A95C20" w:rsidRDefault="00A305C7" w:rsidP="00A305C7">
      <w:pPr>
        <w:pStyle w:val="a6"/>
        <w:jc w:val="both"/>
        <w:rPr>
          <w:sz w:val="28"/>
          <w:szCs w:val="28"/>
        </w:rPr>
      </w:pPr>
      <w:r w:rsidRPr="00A95C20">
        <w:rPr>
          <w:sz w:val="28"/>
          <w:szCs w:val="28"/>
        </w:rPr>
        <w:t>1. Учитывать возрастные особенности детей. Воспитание и обучение проводить поэтапно, от просто</w:t>
      </w:r>
      <w:r w:rsidR="00916F72">
        <w:rPr>
          <w:sz w:val="28"/>
          <w:szCs w:val="28"/>
        </w:rPr>
        <w:t xml:space="preserve">го к сложному. Вся деятельность </w:t>
      </w:r>
      <w:proofErr w:type="gramStart"/>
      <w:r w:rsidR="00916F72">
        <w:rPr>
          <w:sz w:val="28"/>
          <w:szCs w:val="28"/>
        </w:rPr>
        <w:t>детей  должна</w:t>
      </w:r>
      <w:proofErr w:type="gramEnd"/>
      <w:r w:rsidR="00916F72">
        <w:rPr>
          <w:sz w:val="28"/>
          <w:szCs w:val="28"/>
        </w:rPr>
        <w:t xml:space="preserve"> планироваться на традициях, обрядов, и культуре </w:t>
      </w:r>
      <w:proofErr w:type="spellStart"/>
      <w:r w:rsidRPr="00A95C20">
        <w:rPr>
          <w:sz w:val="28"/>
          <w:szCs w:val="28"/>
        </w:rPr>
        <w:t>Тунк</w:t>
      </w:r>
      <w:r w:rsidR="00916F72">
        <w:rPr>
          <w:sz w:val="28"/>
          <w:szCs w:val="28"/>
        </w:rPr>
        <w:t>инского</w:t>
      </w:r>
      <w:proofErr w:type="spellEnd"/>
      <w:r w:rsidR="00916F72">
        <w:rPr>
          <w:sz w:val="28"/>
          <w:szCs w:val="28"/>
        </w:rPr>
        <w:t xml:space="preserve"> казачества</w:t>
      </w:r>
      <w:r w:rsidRPr="00A95C20">
        <w:rPr>
          <w:sz w:val="28"/>
          <w:szCs w:val="28"/>
        </w:rPr>
        <w:t>.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2. - на первом этапе работы с детьми необходимо проводить занятия в форме игры, показа инсценировки, рассказа воспитателя;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учитывая возрастные особенности, обучающий процесс проводить с учетом индивидуализации, объединяя детей в </w:t>
      </w:r>
      <w:proofErr w:type="spellStart"/>
      <w:r w:rsidRPr="00A95C20">
        <w:rPr>
          <w:sz w:val="28"/>
          <w:szCs w:val="28"/>
        </w:rPr>
        <w:t>микрогруппы</w:t>
      </w:r>
      <w:proofErr w:type="spellEnd"/>
      <w:r w:rsidRPr="00A95C20">
        <w:rPr>
          <w:sz w:val="28"/>
          <w:szCs w:val="28"/>
        </w:rPr>
        <w:t>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lastRenderedPageBreak/>
        <w:t>- использовать элементы казачьего фольклора в режимных моментах, на прогулке, во время наблюдений, во время занятий, организации игры;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проводить дидактические игры типа </w:t>
      </w:r>
      <w:proofErr w:type="gramStart"/>
      <w:r w:rsidRPr="00A95C20">
        <w:rPr>
          <w:sz w:val="28"/>
          <w:szCs w:val="28"/>
        </w:rPr>
        <w:t>« У</w:t>
      </w:r>
      <w:proofErr w:type="gramEnd"/>
      <w:r w:rsidRPr="00A95C20">
        <w:rPr>
          <w:sz w:val="28"/>
          <w:szCs w:val="28"/>
        </w:rPr>
        <w:t xml:space="preserve"> бабушки </w:t>
      </w:r>
      <w:proofErr w:type="spellStart"/>
      <w:r w:rsidRPr="00A95C20">
        <w:rPr>
          <w:sz w:val="28"/>
          <w:szCs w:val="28"/>
        </w:rPr>
        <w:t>Загадушки</w:t>
      </w:r>
      <w:proofErr w:type="spellEnd"/>
      <w:r w:rsidRPr="00A95C20">
        <w:rPr>
          <w:sz w:val="28"/>
          <w:szCs w:val="28"/>
        </w:rPr>
        <w:t>», « Чья игрушка», « Узнай, откуда гости» и др.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поддерживать связь с родителями, приобщая их к работе</w:t>
      </w:r>
      <w:r w:rsidR="00AC0B5E">
        <w:rPr>
          <w:sz w:val="28"/>
          <w:szCs w:val="28"/>
        </w:rPr>
        <w:t xml:space="preserve"> с детьми</w:t>
      </w:r>
      <w:r w:rsidRPr="00A95C20">
        <w:rPr>
          <w:sz w:val="28"/>
          <w:szCs w:val="28"/>
        </w:rPr>
        <w:t>.</w:t>
      </w:r>
    </w:p>
    <w:p w:rsidR="00A305C7" w:rsidRPr="00A95C20" w:rsidRDefault="00A305C7" w:rsidP="00A305C7">
      <w:pPr>
        <w:pStyle w:val="a6"/>
        <w:jc w:val="both"/>
        <w:rPr>
          <w:sz w:val="28"/>
          <w:szCs w:val="28"/>
        </w:rPr>
      </w:pPr>
      <w:r w:rsidRPr="00A95C20">
        <w:rPr>
          <w:sz w:val="28"/>
          <w:szCs w:val="28"/>
        </w:rPr>
        <w:t>3. Продолжая начатую работу, на втором этапе следует: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привлекать детей к самостоятельной деятельности;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использовать такие формы работы как игра-драматизация, инсценировка казачьих легенд, песен, участие в фольклорных праздниках;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побуждать детей к созданию образов героев любимых сказок, легенд;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на занятиях по ИЗО самостоятельно изображать предметы казачьего быта, расписывать костюмы элементами символики, изготовлять игрушки </w:t>
      </w:r>
      <w:proofErr w:type="gramStart"/>
      <w:r w:rsidRPr="00A95C20">
        <w:rPr>
          <w:sz w:val="28"/>
          <w:szCs w:val="28"/>
        </w:rPr>
        <w:t>( лепка</w:t>
      </w:r>
      <w:proofErr w:type="gramEnd"/>
      <w:r w:rsidRPr="00A95C20">
        <w:rPr>
          <w:sz w:val="28"/>
          <w:szCs w:val="28"/>
        </w:rPr>
        <w:t>, конструирование );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работать в тесной связи с музыкальным руководителем</w:t>
      </w:r>
    </w:p>
    <w:p w:rsidR="00A305C7" w:rsidRPr="00DC2C67" w:rsidRDefault="00A305C7" w:rsidP="00A305C7">
      <w:pPr>
        <w:numPr>
          <w:ilvl w:val="0"/>
          <w:numId w:val="5"/>
        </w:numPr>
        <w:spacing w:before="100" w:beforeAutospacing="1" w:after="100" w:afterAutospacing="1" w:line="285" w:lineRule="atLeast"/>
        <w:ind w:left="30" w:right="30"/>
        <w:rPr>
          <w:rFonts w:ascii="Times New Roman" w:hAnsi="Times New Roman" w:cs="Times New Roman"/>
          <w:sz w:val="24"/>
          <w:szCs w:val="24"/>
        </w:rPr>
      </w:pPr>
      <w:r w:rsidRPr="00DC2C67">
        <w:rPr>
          <w:rFonts w:ascii="Times New Roman" w:hAnsi="Times New Roman" w:cs="Times New Roman"/>
          <w:sz w:val="24"/>
          <w:szCs w:val="24"/>
        </w:rPr>
        <w:t>исполнение казачьих песен, частушек</w:t>
      </w:r>
    </w:p>
    <w:p w:rsidR="00A305C7" w:rsidRPr="00DC2C67" w:rsidRDefault="00A305C7" w:rsidP="00A305C7">
      <w:pPr>
        <w:numPr>
          <w:ilvl w:val="0"/>
          <w:numId w:val="5"/>
        </w:numPr>
        <w:spacing w:before="100" w:beforeAutospacing="1" w:after="100" w:afterAutospacing="1" w:line="285" w:lineRule="atLeast"/>
        <w:ind w:left="30" w:right="30"/>
        <w:rPr>
          <w:rFonts w:ascii="Times New Roman" w:hAnsi="Times New Roman" w:cs="Times New Roman"/>
          <w:sz w:val="24"/>
          <w:szCs w:val="24"/>
        </w:rPr>
      </w:pPr>
      <w:r w:rsidRPr="00DC2C67">
        <w:rPr>
          <w:rFonts w:ascii="Times New Roman" w:hAnsi="Times New Roman" w:cs="Times New Roman"/>
          <w:sz w:val="24"/>
          <w:szCs w:val="24"/>
        </w:rPr>
        <w:t>разучивание хороводов, танцев</w:t>
      </w:r>
    </w:p>
    <w:p w:rsidR="00A305C7" w:rsidRPr="00DC2C67" w:rsidRDefault="00A305C7" w:rsidP="00A305C7">
      <w:pPr>
        <w:numPr>
          <w:ilvl w:val="0"/>
          <w:numId w:val="5"/>
        </w:numPr>
        <w:spacing w:before="100" w:beforeAutospacing="1" w:after="100" w:afterAutospacing="1" w:line="285" w:lineRule="atLeast"/>
        <w:ind w:left="30" w:right="30"/>
        <w:rPr>
          <w:rFonts w:ascii="Times New Roman" w:hAnsi="Times New Roman" w:cs="Times New Roman"/>
          <w:sz w:val="24"/>
          <w:szCs w:val="24"/>
        </w:rPr>
      </w:pPr>
      <w:r w:rsidRPr="00DC2C67">
        <w:rPr>
          <w:rFonts w:ascii="Times New Roman" w:hAnsi="Times New Roman" w:cs="Times New Roman"/>
          <w:sz w:val="24"/>
          <w:szCs w:val="24"/>
        </w:rPr>
        <w:t>импровизированные исполнения на народных музыкальных инструментах</w:t>
      </w:r>
    </w:p>
    <w:p w:rsidR="00A305C7" w:rsidRPr="00DC2C67" w:rsidRDefault="00A305C7" w:rsidP="00A305C7">
      <w:pPr>
        <w:numPr>
          <w:ilvl w:val="0"/>
          <w:numId w:val="5"/>
        </w:numPr>
        <w:spacing w:before="100" w:beforeAutospacing="1" w:after="100" w:afterAutospacing="1" w:line="285" w:lineRule="atLeast"/>
        <w:ind w:left="30" w:right="30"/>
        <w:rPr>
          <w:rFonts w:ascii="Times New Roman" w:hAnsi="Times New Roman" w:cs="Times New Roman"/>
          <w:sz w:val="24"/>
          <w:szCs w:val="24"/>
        </w:rPr>
      </w:pPr>
      <w:r w:rsidRPr="00DC2C67">
        <w:rPr>
          <w:rFonts w:ascii="Times New Roman" w:hAnsi="Times New Roman" w:cs="Times New Roman"/>
          <w:sz w:val="24"/>
          <w:szCs w:val="24"/>
        </w:rPr>
        <w:t>участие в фольклорных праздниках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</w:t>
      </w:r>
      <w:proofErr w:type="gramStart"/>
      <w:r w:rsidRPr="00A95C20">
        <w:rPr>
          <w:sz w:val="28"/>
          <w:szCs w:val="28"/>
        </w:rPr>
        <w:t>привлечение  к</w:t>
      </w:r>
      <w:proofErr w:type="gramEnd"/>
      <w:r w:rsidRPr="00A95C20">
        <w:rPr>
          <w:sz w:val="28"/>
          <w:szCs w:val="28"/>
        </w:rPr>
        <w:t xml:space="preserve"> работе родителей;</w:t>
      </w:r>
    </w:p>
    <w:p w:rsidR="00A305C7" w:rsidRPr="00075FCB" w:rsidRDefault="00A305C7" w:rsidP="00A305C7">
      <w:pPr>
        <w:numPr>
          <w:ilvl w:val="0"/>
          <w:numId w:val="6"/>
        </w:numPr>
        <w:spacing w:before="100" w:beforeAutospacing="1" w:after="100" w:afterAutospacing="1" w:line="285" w:lineRule="atLeast"/>
        <w:ind w:left="30" w:right="30"/>
        <w:rPr>
          <w:rFonts w:ascii="Arial" w:hAnsi="Arial" w:cs="Arial"/>
          <w:color w:val="000000"/>
          <w:sz w:val="24"/>
          <w:szCs w:val="24"/>
        </w:rPr>
      </w:pPr>
      <w:r w:rsidRPr="00075FCB">
        <w:rPr>
          <w:rFonts w:ascii="Arial" w:hAnsi="Arial" w:cs="Arial"/>
          <w:color w:val="000000"/>
          <w:sz w:val="24"/>
          <w:szCs w:val="24"/>
        </w:rPr>
        <w:t>встречи с бабушками и дедушками, их рассказы о прошлом, о традициях казачества</w:t>
      </w:r>
    </w:p>
    <w:p w:rsidR="00A305C7" w:rsidRPr="00075FCB" w:rsidRDefault="00A305C7" w:rsidP="00A305C7">
      <w:pPr>
        <w:numPr>
          <w:ilvl w:val="0"/>
          <w:numId w:val="6"/>
        </w:numPr>
        <w:spacing w:before="100" w:beforeAutospacing="1" w:after="100" w:afterAutospacing="1" w:line="285" w:lineRule="atLeast"/>
        <w:ind w:left="30" w:right="30"/>
        <w:rPr>
          <w:rFonts w:ascii="Arial" w:hAnsi="Arial" w:cs="Arial"/>
          <w:color w:val="000000"/>
          <w:sz w:val="24"/>
          <w:szCs w:val="24"/>
        </w:rPr>
      </w:pPr>
      <w:r w:rsidRPr="00075FCB">
        <w:rPr>
          <w:rFonts w:ascii="Arial" w:hAnsi="Arial" w:cs="Arial"/>
          <w:color w:val="000000"/>
          <w:sz w:val="24"/>
          <w:szCs w:val="24"/>
        </w:rPr>
        <w:t>посещение церкви на праздники</w:t>
      </w:r>
    </w:p>
    <w:p w:rsidR="00A305C7" w:rsidRPr="00075FCB" w:rsidRDefault="00A305C7" w:rsidP="00A305C7">
      <w:pPr>
        <w:numPr>
          <w:ilvl w:val="0"/>
          <w:numId w:val="6"/>
        </w:numPr>
        <w:spacing w:before="100" w:beforeAutospacing="1" w:after="100" w:afterAutospacing="1" w:line="285" w:lineRule="atLeast"/>
        <w:ind w:left="30" w:right="30"/>
        <w:rPr>
          <w:rFonts w:ascii="Arial" w:hAnsi="Arial" w:cs="Arial"/>
          <w:color w:val="000000"/>
          <w:sz w:val="24"/>
          <w:szCs w:val="24"/>
        </w:rPr>
      </w:pPr>
      <w:r w:rsidRPr="00075FCB">
        <w:rPr>
          <w:rFonts w:ascii="Arial" w:hAnsi="Arial" w:cs="Arial"/>
          <w:color w:val="000000"/>
          <w:sz w:val="24"/>
          <w:szCs w:val="24"/>
        </w:rPr>
        <w:t>экскурсии в музей</w:t>
      </w:r>
    </w:p>
    <w:p w:rsidR="00A305C7" w:rsidRPr="00075FCB" w:rsidRDefault="00A305C7" w:rsidP="00A305C7">
      <w:pPr>
        <w:numPr>
          <w:ilvl w:val="0"/>
          <w:numId w:val="6"/>
        </w:numPr>
        <w:spacing w:before="100" w:beforeAutospacing="1" w:after="100" w:afterAutospacing="1" w:line="285" w:lineRule="atLeast"/>
        <w:ind w:left="30" w:right="30"/>
        <w:rPr>
          <w:rFonts w:ascii="Arial" w:hAnsi="Arial" w:cs="Arial"/>
          <w:color w:val="000000"/>
          <w:sz w:val="24"/>
          <w:szCs w:val="24"/>
        </w:rPr>
      </w:pPr>
      <w:r w:rsidRPr="00075FCB">
        <w:rPr>
          <w:rFonts w:ascii="Arial" w:hAnsi="Arial" w:cs="Arial"/>
          <w:color w:val="000000"/>
          <w:sz w:val="24"/>
          <w:szCs w:val="24"/>
        </w:rPr>
        <w:t>изготовление родителями казачьих костюмов</w:t>
      </w:r>
    </w:p>
    <w:p w:rsidR="00A305C7" w:rsidRPr="00075FCB" w:rsidRDefault="00A305C7" w:rsidP="00A305C7">
      <w:pPr>
        <w:numPr>
          <w:ilvl w:val="0"/>
          <w:numId w:val="6"/>
        </w:numPr>
        <w:spacing w:before="100" w:beforeAutospacing="1" w:after="100" w:afterAutospacing="1" w:line="285" w:lineRule="atLeast"/>
        <w:ind w:left="30" w:right="30"/>
        <w:rPr>
          <w:rFonts w:ascii="Arial" w:hAnsi="Arial" w:cs="Arial"/>
          <w:color w:val="000000"/>
          <w:sz w:val="24"/>
          <w:szCs w:val="24"/>
        </w:rPr>
      </w:pPr>
      <w:r w:rsidRPr="00075FCB">
        <w:rPr>
          <w:rFonts w:ascii="Arial" w:hAnsi="Arial" w:cs="Arial"/>
          <w:color w:val="000000"/>
          <w:sz w:val="24"/>
          <w:szCs w:val="24"/>
        </w:rPr>
        <w:t>чтение и</w:t>
      </w:r>
      <w:r w:rsidR="00AC0B5E">
        <w:rPr>
          <w:rFonts w:ascii="Arial" w:hAnsi="Arial" w:cs="Arial"/>
          <w:color w:val="000000"/>
          <w:sz w:val="24"/>
          <w:szCs w:val="24"/>
        </w:rPr>
        <w:t xml:space="preserve"> рассказы о праздниках</w:t>
      </w:r>
      <w:r w:rsidRPr="00075FCB">
        <w:rPr>
          <w:rFonts w:ascii="Arial" w:hAnsi="Arial" w:cs="Arial"/>
          <w:color w:val="000000"/>
          <w:sz w:val="24"/>
          <w:szCs w:val="24"/>
        </w:rPr>
        <w:t>.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Продолжая работу, проводимую на этих этапах обучения и воспитания, побуждать детей к анализу, сравнению культуры казачества </w:t>
      </w:r>
      <w:proofErr w:type="spellStart"/>
      <w:r w:rsidRPr="00A95C20">
        <w:rPr>
          <w:sz w:val="28"/>
          <w:szCs w:val="28"/>
        </w:rPr>
        <w:t>Тунки</w:t>
      </w:r>
      <w:proofErr w:type="spellEnd"/>
      <w:r w:rsidRPr="00A95C20">
        <w:rPr>
          <w:sz w:val="28"/>
          <w:szCs w:val="28"/>
        </w:rPr>
        <w:t xml:space="preserve"> в прошлом и настоящем. Закреплять знания, полученные на 1 и 2 этапах и продолжать углубленное изучение тем, предусмотренных программой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давать оценку, высказывать свое мнение по поводу мировоззрения Сибирских- </w:t>
      </w:r>
      <w:proofErr w:type="spellStart"/>
      <w:proofErr w:type="gramStart"/>
      <w:r w:rsidRPr="00A95C20">
        <w:rPr>
          <w:sz w:val="28"/>
          <w:szCs w:val="28"/>
        </w:rPr>
        <w:t>Тункинских</w:t>
      </w:r>
      <w:proofErr w:type="spellEnd"/>
      <w:r w:rsidRPr="00A95C20">
        <w:rPr>
          <w:sz w:val="28"/>
          <w:szCs w:val="28"/>
        </w:rPr>
        <w:t xml:space="preserve">  казаков</w:t>
      </w:r>
      <w:proofErr w:type="gramEnd"/>
      <w:r w:rsidRPr="00A95C20">
        <w:rPr>
          <w:sz w:val="28"/>
          <w:szCs w:val="28"/>
        </w:rPr>
        <w:t xml:space="preserve"> в прошлом;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 xml:space="preserve">- использование детьми в речи выражений языка </w:t>
      </w:r>
      <w:proofErr w:type="spellStart"/>
      <w:proofErr w:type="gramStart"/>
      <w:r w:rsidRPr="00A95C20">
        <w:rPr>
          <w:sz w:val="28"/>
          <w:szCs w:val="28"/>
        </w:rPr>
        <w:t>Тункинских</w:t>
      </w:r>
      <w:proofErr w:type="spellEnd"/>
      <w:r w:rsidRPr="00A95C20">
        <w:rPr>
          <w:sz w:val="28"/>
          <w:szCs w:val="28"/>
        </w:rPr>
        <w:t xml:space="preserve">  казаков</w:t>
      </w:r>
      <w:proofErr w:type="gramEnd"/>
      <w:r w:rsidRPr="00A95C20">
        <w:rPr>
          <w:sz w:val="28"/>
          <w:szCs w:val="28"/>
        </w:rPr>
        <w:t>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самостоятельная организация игр;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lastRenderedPageBreak/>
        <w:t xml:space="preserve">- изучение жизни казачества </w:t>
      </w:r>
      <w:proofErr w:type="gramStart"/>
      <w:r w:rsidRPr="00A95C20">
        <w:rPr>
          <w:sz w:val="28"/>
          <w:szCs w:val="28"/>
        </w:rPr>
        <w:t>в  деревне</w:t>
      </w:r>
      <w:proofErr w:type="gramEnd"/>
      <w:r w:rsidRPr="00A95C20">
        <w:rPr>
          <w:sz w:val="28"/>
          <w:szCs w:val="28"/>
        </w:rPr>
        <w:t>, их особенности путем сравнений;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знакомство с архитектурой, живописью путем рассказов, бесед, экс</w:t>
      </w:r>
      <w:r w:rsidR="00AC0B5E">
        <w:rPr>
          <w:sz w:val="28"/>
          <w:szCs w:val="28"/>
        </w:rPr>
        <w:t xml:space="preserve">курсий по </w:t>
      </w:r>
      <w:proofErr w:type="gramStart"/>
      <w:r w:rsidR="00AC0B5E">
        <w:rPr>
          <w:sz w:val="28"/>
          <w:szCs w:val="28"/>
        </w:rPr>
        <w:t xml:space="preserve">селу </w:t>
      </w:r>
      <w:r w:rsidRPr="00A95C20">
        <w:rPr>
          <w:sz w:val="28"/>
          <w:szCs w:val="28"/>
        </w:rPr>
        <w:t>,</w:t>
      </w:r>
      <w:proofErr w:type="gramEnd"/>
      <w:r w:rsidRPr="00A95C20">
        <w:rPr>
          <w:sz w:val="28"/>
          <w:szCs w:val="28"/>
        </w:rPr>
        <w:t xml:space="preserve"> </w:t>
      </w:r>
      <w:r w:rsidR="00AC0B5E">
        <w:rPr>
          <w:sz w:val="28"/>
          <w:szCs w:val="28"/>
        </w:rPr>
        <w:t>школьному музею</w:t>
      </w:r>
      <w:r w:rsidRPr="00A95C20">
        <w:rPr>
          <w:sz w:val="28"/>
          <w:szCs w:val="28"/>
        </w:rPr>
        <w:t>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разъяснение воспитателям и родителям значимости традиций, обычаев современной жизни;</w:t>
      </w:r>
    </w:p>
    <w:p w:rsidR="00A305C7" w:rsidRPr="00A95C20" w:rsidRDefault="00A305C7" w:rsidP="00A305C7">
      <w:pPr>
        <w:pStyle w:val="a6"/>
        <w:rPr>
          <w:sz w:val="28"/>
          <w:szCs w:val="28"/>
        </w:rPr>
      </w:pPr>
      <w:r w:rsidRPr="00A95C20">
        <w:rPr>
          <w:sz w:val="28"/>
          <w:szCs w:val="28"/>
        </w:rPr>
        <w:t>- использование в свободной двигательной деятельности детей казачьих игр, а также при проведении занятий, на прогулке.</w:t>
      </w:r>
    </w:p>
    <w:p w:rsidR="00A305C7" w:rsidRPr="00075FCB" w:rsidRDefault="00A305C7" w:rsidP="00A305C7">
      <w:pPr>
        <w:shd w:val="clear" w:color="auto" w:fill="FFFFFF"/>
        <w:spacing w:before="90" w:line="360" w:lineRule="auto"/>
        <w:rPr>
          <w:rFonts w:ascii="Arial" w:eastAsia="Times New Roman" w:hAnsi="Arial" w:cs="Arial"/>
          <w:i/>
          <w:color w:val="000000" w:themeColor="text1"/>
          <w:sz w:val="28"/>
          <w:szCs w:val="28"/>
          <w:lang w:eastAsia="ru-RU"/>
        </w:rPr>
      </w:pPr>
      <w:r w:rsidRPr="00075FCB">
        <w:rPr>
          <w:rFonts w:ascii="Arial" w:eastAsia="Times New Roman" w:hAnsi="Arial" w:cs="Arial"/>
          <w:i/>
          <w:color w:val="000000" w:themeColor="text1"/>
          <w:sz w:val="28"/>
          <w:szCs w:val="28"/>
          <w:lang w:eastAsia="ru-RU"/>
        </w:rPr>
        <w:t>механизм реализации проекта</w:t>
      </w:r>
      <w:r w:rsidR="005C6359" w:rsidRPr="00075FCB">
        <w:rPr>
          <w:rFonts w:ascii="Arial" w:eastAsia="Times New Roman" w:hAnsi="Arial" w:cs="Arial"/>
          <w:i/>
          <w:color w:val="000000" w:themeColor="text1"/>
          <w:sz w:val="28"/>
          <w:szCs w:val="28"/>
          <w:lang w:eastAsia="ru-RU"/>
        </w:rPr>
        <w:t>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"/>
        <w:gridCol w:w="8967"/>
      </w:tblGrid>
      <w:tr w:rsidR="00A305C7" w:rsidRPr="005C6359" w:rsidTr="00082516"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A305C7" w:rsidRPr="005C6359" w:rsidRDefault="00A305C7" w:rsidP="00082516">
            <w:pPr>
              <w:spacing w:before="90" w:after="90" w:line="360" w:lineRule="auto"/>
              <w:rPr>
                <w:rFonts w:ascii="Arial" w:eastAsia="Times New Roman" w:hAnsi="Arial" w:cs="Arial"/>
                <w:b/>
                <w:i/>
                <w:sz w:val="24"/>
                <w:szCs w:val="24"/>
                <w:lang w:eastAsia="ru-RU"/>
              </w:rPr>
            </w:pPr>
            <w:bookmarkStart w:id="1" w:name="0d1b766f54591e0fb8e017c04d3f701df2474c85"/>
            <w:bookmarkStart w:id="2" w:name="1"/>
            <w:bookmarkEnd w:id="1"/>
            <w:bookmarkEnd w:id="2"/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A305C7" w:rsidRPr="005C6359" w:rsidRDefault="00A305C7" w:rsidP="00082516">
            <w:pPr>
              <w:spacing w:before="90" w:after="90" w:line="360" w:lineRule="auto"/>
              <w:rPr>
                <w:rFonts w:ascii="Arial" w:eastAsia="Times New Roman" w:hAnsi="Arial" w:cs="Arial"/>
                <w:b/>
                <w:i/>
                <w:sz w:val="24"/>
                <w:szCs w:val="24"/>
                <w:lang w:eastAsia="ru-RU"/>
              </w:rPr>
            </w:pPr>
            <w:r w:rsidRPr="005C6359">
              <w:rPr>
                <w:rFonts w:ascii="Arial" w:eastAsia="Times New Roman" w:hAnsi="Arial" w:cs="Arial"/>
                <w:b/>
                <w:i/>
                <w:sz w:val="24"/>
                <w:szCs w:val="24"/>
                <w:lang w:eastAsia="ru-RU"/>
              </w:rPr>
              <w:t>Мероприятия</w:t>
            </w:r>
          </w:p>
        </w:tc>
      </w:tr>
    </w:tbl>
    <w:p w:rsidR="00A305C7" w:rsidRPr="00A305C7" w:rsidRDefault="00A305C7" w:rsidP="00A305C7">
      <w:p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A305C7">
        <w:rPr>
          <w:rFonts w:ascii="Arial" w:eastAsia="Times New Roman" w:hAnsi="Arial" w:cs="Arial"/>
          <w:sz w:val="24"/>
          <w:szCs w:val="24"/>
          <w:lang w:eastAsia="ru-RU"/>
        </w:rPr>
        <w:t xml:space="preserve">Анкетирование родителей с целью </w:t>
      </w:r>
      <w:proofErr w:type="gramStart"/>
      <w:r w:rsidRPr="00A305C7">
        <w:rPr>
          <w:rFonts w:ascii="Arial" w:eastAsia="Times New Roman" w:hAnsi="Arial" w:cs="Arial"/>
          <w:sz w:val="24"/>
          <w:szCs w:val="24"/>
          <w:lang w:eastAsia="ru-RU"/>
        </w:rPr>
        <w:t>выявления  семей</w:t>
      </w:r>
      <w:proofErr w:type="gramEnd"/>
      <w:r w:rsidRPr="00A305C7">
        <w:rPr>
          <w:rFonts w:ascii="Arial" w:eastAsia="Times New Roman" w:hAnsi="Arial" w:cs="Arial"/>
          <w:sz w:val="24"/>
          <w:szCs w:val="24"/>
          <w:lang w:eastAsia="ru-RU"/>
        </w:rPr>
        <w:t xml:space="preserve"> причастных к казакам, осведомленности</w:t>
      </w:r>
      <w:r w:rsidR="00AC0B5E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A305C7">
        <w:rPr>
          <w:rFonts w:ascii="Arial" w:eastAsia="Times New Roman" w:hAnsi="Arial" w:cs="Arial"/>
          <w:sz w:val="24"/>
          <w:szCs w:val="24"/>
          <w:lang w:eastAsia="ru-RU"/>
        </w:rPr>
        <w:t xml:space="preserve">о истории и культуре </w:t>
      </w:r>
      <w:proofErr w:type="spellStart"/>
      <w:r w:rsidRPr="00A305C7">
        <w:rPr>
          <w:rFonts w:ascii="Arial" w:eastAsia="Times New Roman" w:hAnsi="Arial" w:cs="Arial"/>
          <w:sz w:val="24"/>
          <w:szCs w:val="24"/>
          <w:lang w:eastAsia="ru-RU"/>
        </w:rPr>
        <w:t>Тункинских</w:t>
      </w:r>
      <w:proofErr w:type="spellEnd"/>
      <w:r w:rsidRPr="00A305C7">
        <w:rPr>
          <w:rFonts w:ascii="Arial" w:eastAsia="Times New Roman" w:hAnsi="Arial" w:cs="Arial"/>
          <w:sz w:val="24"/>
          <w:szCs w:val="24"/>
          <w:lang w:eastAsia="ru-RU"/>
        </w:rPr>
        <w:t xml:space="preserve">  казаков. Заручится</w:t>
      </w:r>
    </w:p>
    <w:p w:rsidR="00A305C7" w:rsidRPr="00A305C7" w:rsidRDefault="00A305C7" w:rsidP="00A305C7">
      <w:p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proofErr w:type="gramStart"/>
      <w:r w:rsidRPr="00A305C7">
        <w:rPr>
          <w:rFonts w:ascii="Arial" w:eastAsia="Times New Roman" w:hAnsi="Arial" w:cs="Arial"/>
          <w:sz w:val="24"/>
          <w:szCs w:val="24"/>
          <w:lang w:eastAsia="ru-RU"/>
        </w:rPr>
        <w:t>поддержкой  родителей</w:t>
      </w:r>
      <w:proofErr w:type="gramEnd"/>
      <w:r w:rsidRPr="00A305C7">
        <w:rPr>
          <w:rFonts w:ascii="Arial" w:eastAsia="Times New Roman" w:hAnsi="Arial" w:cs="Arial"/>
          <w:sz w:val="24"/>
          <w:szCs w:val="24"/>
          <w:lang w:eastAsia="ru-RU"/>
        </w:rPr>
        <w:t>, социума села в том, что будут помогать</w:t>
      </w:r>
    </w:p>
    <w:p w:rsidR="00A305C7" w:rsidRPr="00A305C7" w:rsidRDefault="00A305C7" w:rsidP="00A305C7">
      <w:pPr>
        <w:spacing w:before="90" w:after="90" w:line="36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A305C7">
        <w:rPr>
          <w:rFonts w:ascii="Arial" w:eastAsia="Times New Roman" w:hAnsi="Arial" w:cs="Arial"/>
          <w:sz w:val="24"/>
          <w:szCs w:val="24"/>
          <w:lang w:eastAsia="ru-RU"/>
        </w:rPr>
        <w:t>на всех этапах проекта.</w:t>
      </w:r>
    </w:p>
    <w:p w:rsidR="009D3CE2" w:rsidRPr="005C6359" w:rsidRDefault="00DC7434" w:rsidP="00DC7434">
      <w:pPr>
        <w:spacing w:before="90" w:after="90" w:line="360" w:lineRule="auto"/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DC7434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                                       </w:t>
      </w:r>
      <w:r w:rsidR="009D3CE2" w:rsidRPr="005C6359">
        <w:rPr>
          <w:rFonts w:ascii="Arial" w:eastAsia="Times New Roman" w:hAnsi="Arial" w:cs="Arial"/>
          <w:b/>
          <w:i/>
          <w:sz w:val="24"/>
          <w:szCs w:val="24"/>
          <w:lang w:eastAsia="ru-RU"/>
        </w:rPr>
        <w:t>Основной этап</w:t>
      </w:r>
    </w:p>
    <w:p w:rsidR="00215DE1" w:rsidRPr="005C6359" w:rsidRDefault="00DC7434" w:rsidP="00DC7434">
      <w:pPr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075FCB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                                      </w:t>
      </w:r>
      <w:r w:rsidR="009D3CE2" w:rsidRPr="005C6359">
        <w:rPr>
          <w:rFonts w:ascii="Arial" w:eastAsia="Times New Roman" w:hAnsi="Arial" w:cs="Arial"/>
          <w:b/>
          <w:i/>
          <w:sz w:val="24"/>
          <w:szCs w:val="24"/>
          <w:lang w:eastAsia="ru-RU"/>
        </w:rPr>
        <w:t>Работа с детьми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8"/>
        <w:gridCol w:w="9277"/>
      </w:tblGrid>
      <w:tr w:rsidR="009D3CE2" w:rsidRPr="009D3CE2" w:rsidTr="00082516"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Pr="00075FCB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075FC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« Кто</w:t>
            </w:r>
            <w:proofErr w:type="gramEnd"/>
            <w:r w:rsidRPr="00075FC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 xml:space="preserve"> мы, откуда. Где наши корни» - развивать у детей коммуникативные умения; расширять представление о семье, учить ориентироваться в родственных отношениях, прививать любовь к родственникам.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Древняя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Русь» - продолжать знакомить детей с историей нашей Родины, откуда пошло название нашей Родины. На примере былин, легенд показать красоту, мудрость, силу и смелость русского народа.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Россия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– Родина моя» - формирование патриотических чувств, закрепление знаний государственных символов страны, формирование простейших географических представлений о стране.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Наши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предки – славяне» - расширять знания детей об истории нашей страны, познакомить с жизнью, обычаями, занятиями наших предков.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Сибирь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, земля Бурятия,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Тункинские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казаки» - донести до сознания детей принадлежность к славному роду казачьему</w:t>
            </w:r>
            <w:r w:rsidR="0032376C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Возрождение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казачества  в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Тунке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» - рассказать детям, что история 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Тункинского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казачества – неиссякаемый источник силы, мужества, верности, поэтому люди вновь обратились к нему; что любовь к родному краю,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Тунке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дает силу человеку, живущему на Сибирской земле.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Как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воспитывали казака» - дать детям знания о том, как воспитывали в казачьей семье девочек и мальчиков, почему давалось разное воспитание, какая цель преследовалась.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К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худой голове своего ума не приставишь», беседа об уме и глупости – показать детям значение знаний, пословицы, поговорки.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 «Живет в народе песня» - знакомить детей с казачьими песнями, учить видеть красоту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Тункинских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напевов.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«Казачий быт» - через изучение истории жизни быта казачьих станиц, помочь детям познать наш мир сегодня, сравнить с прошлым.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: «Казачий курень» - углубить знания о быте казаков, познакомить с казачьей избой – куренем.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«Казачья утварь» - мебель, посуда – знакомить с мебелью в казачьем курене, посудой и другими предметами быта и обихода.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: «Казачий костюм» - изучить разнообразие одежды, дать понять значение символики в жизни казачества.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 xml:space="preserve">Тема: 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«Хлеб – всему голова» - традиционное занятие казаков в мирное время – земледелие. 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Покров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– первое зазимье» - знакомство с праздником Покрова, с приметами этого дня, традициями, обрядами.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Осенний казачий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праздник  «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Осень на порог – на стол пирог»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«Сердце матери лучше солнца греет» - этическая беседа об отношении казаков к женщине-матери с включением народных легенд, пословиц, поговорок.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Развлеченение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с   мамами «День матери – казачки»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«Наша станица зимой» - о красоте родного края. Тема: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Обряды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и праздники в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Тунке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» - познакомить со своеобразием казачьих обрядов, религией 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Тункинских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казаков.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 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«Языческие праздники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( Святки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, Новый год ) – раскрыть нравственные основы казачьей культуры как культуры русской национальной, богатства 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народа.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Рождество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Христово» - формирование у детей целостного представления о православии, как части русской казачьей  культуры, его богатстве, красоте праздников.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Казачий стилизованный праздник «Святки в детском саду»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 «Рыцарская жизнь казаков» - дать понять детям, что казаки с малолетства в занятиях, в отдыхе, в забавах всегда являются воинами. Воспитывать у детей умение слышать колорит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речи 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Тункинских</w:t>
            </w:r>
            <w:proofErr w:type="spellEnd"/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казаков.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Военные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походы» - продолжать пополнять знания детей об истории 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Тункинского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казачества. Дать понятие, что звание мирного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земледельца было соединено со званием воина; что люди часто от плуга переходили к выполнению воинского долга, а, оставив службу, нередко снова становились за плуг, оставаясь воинами, в каждую минуту готовыми сесть на своего боевого коня и выехать в поле в полном вооружении.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: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Казаки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– люди вольные» - дать детям понятие о казачьей вольнице. Где эти люди селились и почему. Кого принимали в казаки. Какие были у казаков заповеди.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На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казачьем кругу» - продолжать пополнять знания детей об истории </w:t>
            </w:r>
            <w:proofErr w:type="spell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Тункинского</w:t>
            </w:r>
            <w:proofErr w:type="spell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казачества. Дать понятие «казачий круг»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( что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это такое, какие вопросы решались ). Познакомить с символами казачьей доблести: бунчук, булава, насека. 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0345F4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«На героя и слава бежит» - беседа о героях-казаках, старинном оружии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 «Человек без Родины, что соловей без песни» - беседа о прошлом и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настоящем  Сибирского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края.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Праздник 23 февраля «Казачья воинская слава».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«Пасха, Красная горка» - познакомить детей с главным праздником православных христиан, традиции, обряды.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Масленица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» - расширить знания о традициях, праздниках казачества.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«Благовещенье – птиц на волю отпущенье» - знакомство с приметами этого дня, с обычаем отпускать птиц на волю.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Развлечение «Как на Пасху куличи»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lastRenderedPageBreak/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«Казачья кухня» - знакомить детей с традициями казачьей кухни, правильном рациональном питании.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Тема: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 «Народная медицина» - познакомить детей со средствами народной медицины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( лекарства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травы, заговоры и т. д. )</w:t>
            </w:r>
          </w:p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       </w:t>
            </w:r>
            <w:r w:rsidRPr="009D3CE2">
              <w:rPr>
                <w:rFonts w:ascii="Arial" w:eastAsia="Times New Roman" w:hAnsi="Arial" w:cs="Arial"/>
                <w:b/>
                <w:i/>
                <w:sz w:val="24"/>
                <w:szCs w:val="24"/>
                <w:lang w:eastAsia="ru-RU"/>
              </w:rPr>
              <w:t>Предметно- развивающая среда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.</w:t>
            </w:r>
          </w:p>
        </w:tc>
      </w:tr>
      <w:tr w:rsidR="009D3CE2" w:rsidRPr="009D3CE2" w:rsidTr="00082516"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Pr="009D3CE2" w:rsidRDefault="009D3CE2" w:rsidP="00082516">
            <w:pPr>
              <w:spacing w:before="90" w:after="9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.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Pr="009D3CE2" w:rsidRDefault="009D3CE2" w:rsidP="008B0A72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Создание патриотического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уголка .</w:t>
            </w:r>
            <w:proofErr w:type="gramEnd"/>
          </w:p>
          <w:p w:rsidR="009D3CE2" w:rsidRPr="009D3CE2" w:rsidRDefault="009D3CE2" w:rsidP="008B0A72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Ширма- раскладушка для родителей и детей</w: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187"/>
            </w:tblGrid>
            <w:tr w:rsidR="009D3CE2" w:rsidRPr="009D3CE2" w:rsidTr="00082516">
              <w:tc>
                <w:tcPr>
                  <w:tcW w:w="0" w:type="auto"/>
                  <w:tcMar>
                    <w:top w:w="45" w:type="dxa"/>
                    <w:left w:w="45" w:type="dxa"/>
                    <w:bottom w:w="45" w:type="dxa"/>
                    <w:right w:w="45" w:type="dxa"/>
                  </w:tcMar>
                  <w:vAlign w:val="center"/>
                  <w:hideMark/>
                </w:tcPr>
                <w:p w:rsidR="009D3CE2" w:rsidRPr="009D3CE2" w:rsidRDefault="009D3CE2" w:rsidP="008B0A72">
                  <w:pPr>
                    <w:spacing w:before="90" w:after="0" w:line="360" w:lineRule="auto"/>
                    <w:rPr>
                      <w:rFonts w:ascii="Arial" w:eastAsia="Times New Roman" w:hAnsi="Arial" w:cs="Arial"/>
                      <w:sz w:val="24"/>
                      <w:szCs w:val="24"/>
                      <w:lang w:eastAsia="ru-RU"/>
                    </w:rPr>
                  </w:pPr>
                  <w:bookmarkStart w:id="3" w:name="2"/>
                  <w:bookmarkStart w:id="4" w:name="898356b4e08e4d845b96f7a21eea150c92816477"/>
                  <w:bookmarkEnd w:id="3"/>
                  <w:bookmarkEnd w:id="4"/>
                  <w:r w:rsidRPr="009D3CE2">
                    <w:rPr>
                      <w:rFonts w:ascii="Arial" w:eastAsia="Times New Roman" w:hAnsi="Arial" w:cs="Arial"/>
                      <w:sz w:val="24"/>
                      <w:szCs w:val="24"/>
                      <w:lang w:eastAsia="ru-RU"/>
                    </w:rPr>
                    <w:t>« Край  Сибирский - земли огромной долька»</w:t>
                  </w:r>
                </w:p>
              </w:tc>
            </w:tr>
          </w:tbl>
          <w:p w:rsidR="009D3CE2" w:rsidRPr="009D3CE2" w:rsidRDefault="009D3CE2" w:rsidP="008B0A72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Папка «Православные праздники»</w:t>
            </w:r>
          </w:p>
          <w:p w:rsidR="009D3CE2" w:rsidRPr="009D3CE2" w:rsidRDefault="009D3CE2" w:rsidP="008B0A72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Презентации «Оружие казака», «Казачья </w:t>
            </w:r>
          </w:p>
          <w:p w:rsidR="009D3CE2" w:rsidRPr="009D3CE2" w:rsidRDefault="009D3CE2" w:rsidP="008B0A72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одежда», «Казачий уклад», «Природа Сибирского</w:t>
            </w:r>
          </w:p>
          <w:p w:rsidR="009D3CE2" w:rsidRPr="009D3CE2" w:rsidRDefault="009D3CE2" w:rsidP="008B0A72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края»</w:t>
            </w:r>
            <w:r w:rsidRPr="00731368">
              <w:rPr>
                <w:rFonts w:ascii="Arial" w:eastAsia="Times New Roman" w:hAnsi="Arial" w:cs="Arial"/>
                <w:color w:val="555555"/>
                <w:sz w:val="21"/>
                <w:szCs w:val="21"/>
                <w:lang w:eastAsia="ru-RU"/>
              </w:rPr>
              <w:t> </w:t>
            </w:r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Трудности в ознакомлении детей с </w:t>
            </w:r>
            <w:proofErr w:type="gramStart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отдельными  фактами</w:t>
            </w:r>
            <w:proofErr w:type="gramEnd"/>
            <w:r w:rsidRPr="009D3CE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бытом, традициями вызваны тем, что дошкольникам свойственно наглядно-образное мышление. Это требует насыщения окружающей малыша действительности предметами и пособиями, позволяющими ему более точно представить себе то, о чем говорит педагог.</w:t>
            </w:r>
          </w:p>
          <w:p w:rsidR="009D3CE2" w:rsidRPr="00DC2C67" w:rsidRDefault="008B0A72" w:rsidP="00DC2C67">
            <w:pPr>
              <w:spacing w:before="90" w:after="90" w:line="36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9D3CE2" w:rsidRPr="009D3CE2" w:rsidTr="00082516"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  <w:p w:rsidR="009D3CE2" w:rsidRPr="008B0A72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</w:pPr>
          </w:p>
          <w:p w:rsidR="009D3CE2" w:rsidRPr="009D3CE2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9D3CE2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D3CE2" w:rsidRPr="00A95C20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Консультации на тему: «Без прошлого нет будущего», </w:t>
            </w:r>
            <w:proofErr w:type="gramStart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« Воспитание</w:t>
            </w:r>
            <w:proofErr w:type="gramEnd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детей в казачьих семьях»</w:t>
            </w:r>
          </w:p>
          <w:p w:rsidR="009D3CE2" w:rsidRPr="00A95C20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Родительское </w:t>
            </w:r>
            <w:proofErr w:type="gramStart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собрание  «</w:t>
            </w:r>
            <w:proofErr w:type="gramEnd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Воспитание любви к родному краю в семье» Изготовление казачьих</w:t>
            </w:r>
            <w:r w:rsidR="0032376C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костюмов. Собрать экспонаты для мини-музея в детском саду, из предметов казачьей утвари и семейных реликвий.</w:t>
            </w:r>
          </w:p>
          <w:p w:rsidR="009D3CE2" w:rsidRPr="00A95C20" w:rsidRDefault="0032376C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Шимкинский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D3CE2"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музей</w:t>
            </w:r>
            <w:proofErr w:type="gramEnd"/>
            <w:r w:rsidR="009D3CE2"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Взаимодействие с социумом.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  Только с привлечением всех участников образовательного проце</w:t>
            </w:r>
            <w:r w:rsidR="00313088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сса – педагогов, родителей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социума можно говорить об успешной реализации системы патриотического воспитания в ДОУ, так как семейный очаг, соединение родственных душ под одной крышей – начальное звено процесса воспитания.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u w:val="single"/>
                <w:lang w:eastAsia="ru-RU"/>
              </w:rPr>
              <w:t>   Управление воспитательным процессом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осуществляется в следующем порядке: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1.Формирование социального заказа в виде целей и задач.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2.Осуществление воспитывающей деятельности, как на индивидуальном, так и 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на коллективном уровне.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3.Решение специальных воспитательных задач – взаимодействие со вспомогательными службами.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   Формирование социального заказа осуществляется при взаимодействии </w:t>
            </w:r>
            <w:proofErr w:type="gramStart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заведующего  ДОУ</w:t>
            </w:r>
            <w:proofErr w:type="gramEnd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Совета педагогов: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   </w:t>
            </w:r>
            <w:proofErr w:type="gramStart"/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Заведующий  МБДОУ</w:t>
            </w:r>
            <w:proofErr w:type="gramEnd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 осуществляет руководство МБДОУ на основе нормативных документов и собственной позиции, выражает заказ властных органов, как на государственном, таки на местном уровне.</w:t>
            </w:r>
          </w:p>
          <w:p w:rsidR="009D3CE2" w:rsidRPr="00A95C20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   Совет ДОУ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состоит из родителей, представителей педагогического коллектива МБДОУ. Совет ДОУ выражает заказ со стороны родителей и детей, определяет основные направления воспитательной работы и ключевые мероприятия.</w:t>
            </w:r>
          </w:p>
          <w:p w:rsidR="009D3CE2" w:rsidRPr="008B0A72" w:rsidRDefault="009D3CE2" w:rsidP="00A93AA7">
            <w:pPr>
              <w:spacing w:before="225" w:after="0" w:line="240" w:lineRule="auto"/>
              <w:jc w:val="both"/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</w:pPr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 xml:space="preserve">  </w:t>
            </w:r>
            <w:proofErr w:type="spellStart"/>
            <w:r w:rsidR="005C6359"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Пед.</w:t>
            </w:r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Совет</w:t>
            </w:r>
            <w:proofErr w:type="spellEnd"/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95C2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педагогов</w:t>
            </w:r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 ставит</w:t>
            </w:r>
            <w:proofErr w:type="gramEnd"/>
            <w:r w:rsidRPr="00A95C2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педагогические задачи в воспитательной работе, подводит итоги и анализирует результаты, вносит коррективы в план воспитательной работы.</w:t>
            </w:r>
          </w:p>
          <w:p w:rsidR="009D3CE2" w:rsidRPr="009D3CE2" w:rsidRDefault="009D3CE2" w:rsidP="00A93AA7">
            <w:pPr>
              <w:spacing w:before="90"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</w:tr>
    </w:tbl>
    <w:p w:rsidR="005C6359" w:rsidRPr="005C6359" w:rsidRDefault="005C6359" w:rsidP="00A93AA7">
      <w:pPr>
        <w:spacing w:after="0" w:line="285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5C6359">
        <w:rPr>
          <w:rFonts w:ascii="Arial" w:eastAsia="Times New Roman" w:hAnsi="Arial" w:cs="Arial"/>
          <w:sz w:val="24"/>
          <w:szCs w:val="24"/>
          <w:lang w:eastAsia="ru-RU"/>
        </w:rPr>
        <w:t>Критерии эффективности проекта (качественные и количественные показатели выполнения проекта):</w:t>
      </w:r>
    </w:p>
    <w:p w:rsidR="009D3CE2" w:rsidRDefault="005C6359" w:rsidP="00A93AA7">
      <w:pPr>
        <w:spacing w:after="0"/>
        <w:rPr>
          <w:rFonts w:ascii="Arial" w:eastAsia="Times New Roman" w:hAnsi="Arial" w:cs="Arial"/>
          <w:sz w:val="24"/>
          <w:szCs w:val="24"/>
          <w:lang w:eastAsia="ru-RU"/>
        </w:rPr>
      </w:pPr>
      <w:r w:rsidRPr="005C6359">
        <w:rPr>
          <w:rFonts w:ascii="Arial" w:eastAsia="Times New Roman" w:hAnsi="Arial" w:cs="Arial"/>
          <w:sz w:val="24"/>
          <w:szCs w:val="24"/>
          <w:lang w:eastAsia="ru-RU"/>
        </w:rPr>
        <w:t xml:space="preserve">Качественными критериями оценки проекта станут: </w:t>
      </w:r>
      <w:r w:rsidRPr="005C6359">
        <w:rPr>
          <w:rFonts w:ascii="Arial" w:eastAsia="Times New Roman" w:hAnsi="Arial" w:cs="Arial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5C6359" w:rsidRDefault="00A95C20" w:rsidP="005C6359">
      <w:pPr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Мини- </w:t>
      </w:r>
      <w:proofErr w:type="gramStart"/>
      <w:r>
        <w:rPr>
          <w:rFonts w:ascii="Arial" w:eastAsia="Times New Roman" w:hAnsi="Arial" w:cs="Arial"/>
          <w:sz w:val="24"/>
          <w:szCs w:val="24"/>
          <w:lang w:eastAsia="ru-RU"/>
        </w:rPr>
        <w:t>музей  «</w:t>
      </w:r>
      <w:proofErr w:type="gramEnd"/>
      <w:r>
        <w:rPr>
          <w:rFonts w:ascii="Arial" w:eastAsia="Times New Roman" w:hAnsi="Arial" w:cs="Arial"/>
          <w:sz w:val="24"/>
          <w:szCs w:val="24"/>
          <w:lang w:eastAsia="ru-RU"/>
        </w:rPr>
        <w:t>К</w:t>
      </w:r>
      <w:r w:rsidR="005C6359">
        <w:rPr>
          <w:rFonts w:ascii="Arial" w:eastAsia="Times New Roman" w:hAnsi="Arial" w:cs="Arial"/>
          <w:sz w:val="24"/>
          <w:szCs w:val="24"/>
          <w:lang w:eastAsia="ru-RU"/>
        </w:rPr>
        <w:t>азачья изба»</w:t>
      </w:r>
    </w:p>
    <w:p w:rsidR="008B0A72" w:rsidRPr="009B388A" w:rsidRDefault="008416A6" w:rsidP="00DC2C67">
      <w:pPr>
        <w:spacing w:line="285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CC1B8D">
        <w:rPr>
          <w:rFonts w:ascii="Arial" w:eastAsia="Times New Roman" w:hAnsi="Arial" w:cs="Arial"/>
          <w:sz w:val="18"/>
          <w:szCs w:val="18"/>
          <w:lang w:eastAsia="ru-RU"/>
        </w:rPr>
        <w:br/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- статьи на страницах районной газеты «Саяны» 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собранный материал о самобытной казачьей культуры;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Количественными показателями станут: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Построенный мини-музей.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>- проведенные опрос</w:t>
      </w:r>
      <w:r w:rsidR="00A95C20">
        <w:rPr>
          <w:rFonts w:ascii="Arial" w:eastAsia="Times New Roman" w:hAnsi="Arial" w:cs="Arial"/>
          <w:sz w:val="24"/>
          <w:szCs w:val="24"/>
          <w:lang w:eastAsia="ru-RU"/>
        </w:rPr>
        <w:t xml:space="preserve">ники;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сюжеты и материалы в СМИ;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собранный материал казачьего быта.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DC2C67">
        <w:rPr>
          <w:rFonts w:ascii="Arial" w:eastAsia="Times New Roman" w:hAnsi="Arial" w:cs="Arial"/>
          <w:b/>
          <w:sz w:val="24"/>
          <w:szCs w:val="24"/>
          <w:lang w:eastAsia="ru-RU"/>
        </w:rPr>
        <w:t>Качественные и количественные оценки будут получены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: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видеосъемка;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>- фотом</w:t>
      </w:r>
      <w:r w:rsidR="00A95C20">
        <w:rPr>
          <w:rFonts w:ascii="Arial" w:eastAsia="Times New Roman" w:hAnsi="Arial" w:cs="Arial"/>
          <w:sz w:val="24"/>
          <w:szCs w:val="24"/>
          <w:lang w:eastAsia="ru-RU"/>
        </w:rPr>
        <w:t xml:space="preserve">атериал; </w:t>
      </w:r>
      <w:r w:rsidR="00A95C20">
        <w:rPr>
          <w:rFonts w:ascii="Arial" w:eastAsia="Times New Roman" w:hAnsi="Arial" w:cs="Arial"/>
          <w:sz w:val="24"/>
          <w:szCs w:val="24"/>
          <w:lang w:eastAsia="ru-RU"/>
        </w:rPr>
        <w:br/>
        <w:t>- фотоальбомы;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 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анкеты, опросники; </w:t>
      </w:r>
      <w:r w:rsidR="00A95C20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A95C20">
        <w:rPr>
          <w:rFonts w:ascii="Arial" w:eastAsia="Times New Roman" w:hAnsi="Arial" w:cs="Arial"/>
          <w:sz w:val="24"/>
          <w:szCs w:val="24"/>
          <w:lang w:eastAsia="ru-RU"/>
        </w:rPr>
        <w:br/>
      </w:r>
    </w:p>
    <w:p w:rsidR="008416A6" w:rsidRPr="00DC2C67" w:rsidRDefault="008416A6" w:rsidP="008416A6">
      <w:pPr>
        <w:spacing w:after="0" w:line="285" w:lineRule="atLeast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DC2C67">
        <w:rPr>
          <w:rFonts w:ascii="Arial" w:eastAsia="Times New Roman" w:hAnsi="Arial" w:cs="Arial"/>
          <w:b/>
          <w:sz w:val="24"/>
          <w:szCs w:val="24"/>
          <w:lang w:eastAsia="ru-RU"/>
        </w:rPr>
        <w:t>Общий бюджет проекта:</w:t>
      </w:r>
    </w:p>
    <w:p w:rsidR="00075FCB" w:rsidRDefault="008416A6" w:rsidP="00075FCB">
      <w:pPr>
        <w:spacing w:after="0" w:line="285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Бюджет проекта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1. Заработная плата: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(Включая налоги) 80 000,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2. Оборудование: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>- рек</w:t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t xml:space="preserve">онструкция  фундамента 30 000 </w:t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ремонт крыши  50 000 </w:t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br/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- внутренняя отделка 170 000 </w:t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t>- приобретение видеокамеры 35</w:t>
      </w:r>
      <w:r w:rsidR="00075FCB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000 </w:t>
      </w:r>
    </w:p>
    <w:p w:rsidR="008416A6" w:rsidRPr="000345F4" w:rsidRDefault="008416A6" w:rsidP="00075FCB">
      <w:pPr>
        <w:spacing w:after="0" w:line="285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sz w:val="24"/>
          <w:szCs w:val="24"/>
          <w:lang w:eastAsia="ru-RU"/>
        </w:rPr>
        <w:t>- приобретение музыкального инструмента «Баян»,100 000</w:t>
      </w:r>
    </w:p>
    <w:p w:rsidR="008416A6" w:rsidRPr="000345F4" w:rsidRDefault="008416A6" w:rsidP="00075FCB">
      <w:pPr>
        <w:spacing w:after="0" w:line="285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- приобретение детских музыкальных инструментов </w:t>
      </w:r>
      <w:proofErr w:type="gramStart"/>
      <w:r w:rsidRPr="000345F4">
        <w:rPr>
          <w:rFonts w:ascii="Arial" w:eastAsia="Times New Roman" w:hAnsi="Arial" w:cs="Arial"/>
          <w:sz w:val="24"/>
          <w:szCs w:val="24"/>
          <w:lang w:eastAsia="ru-RU"/>
        </w:rPr>
        <w:t>25  000</w:t>
      </w:r>
      <w:proofErr w:type="gramEnd"/>
    </w:p>
    <w:p w:rsidR="008416A6" w:rsidRPr="000345F4" w:rsidRDefault="008416A6" w:rsidP="00075FCB">
      <w:pPr>
        <w:spacing w:after="0"/>
        <w:rPr>
          <w:rFonts w:ascii="Arial" w:eastAsia="Times New Roman" w:hAnsi="Arial" w:cs="Arial"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sz w:val="24"/>
          <w:szCs w:val="24"/>
          <w:lang w:eastAsia="ru-RU"/>
        </w:rPr>
        <w:t>-приобретение детских казачьих костюмом  80 000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</w:p>
    <w:p w:rsidR="008416A6" w:rsidRPr="00075FCB" w:rsidRDefault="008416A6" w:rsidP="008416A6">
      <w:pPr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075FCB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Итого по бюджету 570 000 </w:t>
      </w:r>
    </w:p>
    <w:p w:rsidR="008416A6" w:rsidRPr="00075FCB" w:rsidRDefault="008416A6" w:rsidP="008416A6">
      <w:pPr>
        <w:spacing w:line="285" w:lineRule="atLeast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0345F4">
        <w:rPr>
          <w:rFonts w:ascii="Arial" w:eastAsia="Times New Roman" w:hAnsi="Arial" w:cs="Arial"/>
          <w:sz w:val="24"/>
          <w:szCs w:val="24"/>
          <w:lang w:eastAsia="ru-RU"/>
        </w:rPr>
        <w:t xml:space="preserve">3. Расходы на деятельность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канцелярские товары 11 000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комиссия в банке 3 000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транспортные расходы 8 000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- непредвиденные расходы 2 500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  <w:t xml:space="preserve">Итого по статье 23 500 рублей </w:t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0345F4">
        <w:rPr>
          <w:rFonts w:ascii="Arial" w:eastAsia="Times New Roman" w:hAnsi="Arial" w:cs="Arial"/>
          <w:sz w:val="24"/>
          <w:szCs w:val="24"/>
          <w:lang w:eastAsia="ru-RU"/>
        </w:rPr>
        <w:br/>
      </w:r>
      <w:r w:rsidRPr="00075FCB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ИТОГО: 593 500 </w:t>
      </w:r>
      <w:r w:rsidR="00A95C20" w:rsidRPr="00075FCB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т. </w:t>
      </w:r>
      <w:proofErr w:type="spellStart"/>
      <w:r w:rsidR="00A95C20" w:rsidRPr="00075FCB">
        <w:rPr>
          <w:rFonts w:ascii="Arial" w:eastAsia="Times New Roman" w:hAnsi="Arial" w:cs="Arial"/>
          <w:b/>
          <w:sz w:val="24"/>
          <w:szCs w:val="24"/>
          <w:lang w:eastAsia="ru-RU"/>
        </w:rPr>
        <w:t>рб</w:t>
      </w:r>
      <w:proofErr w:type="spellEnd"/>
      <w:r w:rsidR="00A95C20" w:rsidRPr="00075FCB">
        <w:rPr>
          <w:rFonts w:ascii="Arial" w:eastAsia="Times New Roman" w:hAnsi="Arial" w:cs="Arial"/>
          <w:b/>
          <w:sz w:val="24"/>
          <w:szCs w:val="24"/>
          <w:lang w:eastAsia="ru-RU"/>
        </w:rPr>
        <w:t>.</w:t>
      </w:r>
    </w:p>
    <w:p w:rsidR="008416A6" w:rsidRPr="009B388A" w:rsidRDefault="008416A6" w:rsidP="009B388A">
      <w:pPr>
        <w:jc w:val="center"/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CC1B8D">
        <w:rPr>
          <w:rFonts w:ascii="Arial" w:eastAsia="Times New Roman" w:hAnsi="Arial" w:cs="Arial"/>
          <w:sz w:val="18"/>
          <w:szCs w:val="18"/>
          <w:lang w:eastAsia="ru-RU"/>
        </w:rPr>
        <w:br/>
      </w:r>
      <w:r w:rsidRPr="00CC1B8D">
        <w:rPr>
          <w:rFonts w:ascii="Arial" w:eastAsia="Times New Roman" w:hAnsi="Arial" w:cs="Arial"/>
          <w:sz w:val="18"/>
          <w:szCs w:val="18"/>
          <w:lang w:eastAsia="ru-RU"/>
        </w:rPr>
        <w:br/>
      </w:r>
      <w:r w:rsidR="009B388A">
        <w:rPr>
          <w:rFonts w:ascii="Arial" w:eastAsia="Times New Roman" w:hAnsi="Arial" w:cs="Arial"/>
          <w:sz w:val="24"/>
          <w:szCs w:val="24"/>
          <w:lang w:eastAsia="ru-RU"/>
        </w:rPr>
        <w:t xml:space="preserve">        </w:t>
      </w:r>
      <w:r w:rsidR="009B388A" w:rsidRPr="009B388A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Из истории </w:t>
      </w:r>
      <w:proofErr w:type="spellStart"/>
      <w:r w:rsidR="009B388A" w:rsidRPr="009B388A">
        <w:rPr>
          <w:rFonts w:ascii="Arial" w:eastAsia="Times New Roman" w:hAnsi="Arial" w:cs="Arial"/>
          <w:b/>
          <w:i/>
          <w:sz w:val="24"/>
          <w:szCs w:val="24"/>
          <w:lang w:eastAsia="ru-RU"/>
        </w:rPr>
        <w:t>Тункинского</w:t>
      </w:r>
      <w:proofErr w:type="spellEnd"/>
      <w:r w:rsidR="009B388A" w:rsidRPr="009B388A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Казачества</w:t>
      </w:r>
    </w:p>
    <w:p w:rsidR="00A95C20" w:rsidRDefault="009B388A" w:rsidP="008416A6">
      <w:pPr>
        <w:rPr>
          <w:rFonts w:ascii="Arial" w:eastAsia="Times New Roman" w:hAnsi="Arial" w:cs="Arial"/>
          <w:sz w:val="24"/>
          <w:szCs w:val="24"/>
          <w:lang w:eastAsia="ru-RU"/>
        </w:rPr>
      </w:pPr>
      <w:r w:rsidRPr="009B388A"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676525" cy="2247900"/>
            <wp:effectExtent l="19050" t="0" r="9525" b="0"/>
            <wp:docPr id="5" name="imag" descr="http://pressa.irk.ru/images/editions/kop/2011/n48/33800108.jpg">
              <a:hlinkClick xmlns:a="http://schemas.openxmlformats.org/drawingml/2006/main" r:id="rId7" tooltip="&quot;Фото начало ХХ века, около 1912 года. Витимские &#10;золотые прииски, Бодайбо. В составе Иркутской &#10;казачьей сотни, охранявшей золото, три брата &#10;Лифантьева — Николай, Семен и Климент. Снимок &#10;публикуется впервые. Андрей Копылов предполагает, что кадр сделан сразу после ленских событи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" descr="http://pressa.irk.ru/images/editions/kop/2011/n48/33800108.jpg">
                      <a:hlinkClick r:id="rId7" tooltip="&quot;Фото начало ХХ века, около 1912 года. Витимские &#10;золотые прииски, Бодайбо. В составе Иркутской &#10;казачьей сотни, охранявшей золото, три брата &#10;Лифантьева — Николай, Семен и Климент. Снимок &#10;публикуется впервые. Андрей Копылов предполагает, что кадр сделан сразу после ленских событи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88A"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857500" cy="2247900"/>
            <wp:effectExtent l="19050" t="0" r="0" b="0"/>
            <wp:docPr id="6" name="imag" descr="http://pressa.irk.ru/images/editions/kop/2011/n48/99715377.jpg">
              <a:hlinkClick xmlns:a="http://schemas.openxmlformats.org/drawingml/2006/main" r:id="rId9" tooltip="&quot;Казак Александр Григорьевич Лифантьев (справа)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" descr="http://pressa.irk.ru/images/editions/kop/2011/n48/99715377.jpg">
                      <a:hlinkClick r:id="rId9" tooltip="&quot;Казак Александр Григорьевич Лифантьев (справа)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07B" w:rsidRPr="0063007B" w:rsidRDefault="00DC2C67" w:rsidP="0063007B">
      <w:pPr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  </w:t>
      </w:r>
      <w:r w:rsidR="0063007B" w:rsidRPr="0063007B">
        <w:rPr>
          <w:rFonts w:ascii="Arial" w:eastAsia="Times New Roman" w:hAnsi="Arial" w:cs="Arial"/>
          <w:b/>
          <w:i/>
          <w:sz w:val="24"/>
          <w:szCs w:val="24"/>
          <w:lang w:eastAsia="ru-RU"/>
        </w:rPr>
        <w:t>Русские богатыри</w:t>
      </w:r>
      <w:r w:rsidR="0063007B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                                     Убранство стола</w:t>
      </w:r>
    </w:p>
    <w:p w:rsidR="0063007B" w:rsidRDefault="0063007B" w:rsidP="0063007B">
      <w:pPr>
        <w:jc w:val="center"/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63007B" w:rsidRDefault="0063007B" w:rsidP="0063007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eastAsia="Times New Roman" w:hAnsi="Arial" w:cs="Arial"/>
          <w:b/>
          <w:i/>
          <w:noProof/>
          <w:sz w:val="18"/>
          <w:szCs w:val="18"/>
          <w:lang w:eastAsia="ru-RU"/>
        </w:rPr>
        <w:drawing>
          <wp:inline distT="0" distB="0" distL="0" distR="0">
            <wp:extent cx="2752725" cy="2486025"/>
            <wp:effectExtent l="19050" t="0" r="9525" b="0"/>
            <wp:docPr id="2" name="Рисунок 1" descr="D:\Мои документы\Мои рисунки\Изображение 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и рисунки\Изображение 2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007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eastAsia="Times New Roman" w:hAnsi="Arial" w:cs="Arial"/>
          <w:b/>
          <w:i/>
          <w:noProof/>
          <w:sz w:val="18"/>
          <w:szCs w:val="18"/>
          <w:lang w:eastAsia="ru-RU"/>
        </w:rPr>
        <w:drawing>
          <wp:inline distT="0" distB="0" distL="0" distR="0">
            <wp:extent cx="2505075" cy="2504934"/>
            <wp:effectExtent l="19050" t="0" r="0" b="0"/>
            <wp:docPr id="3" name="Рисунок 2" descr="D:\Мои документы\фото2010 г\100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2010 г\100_02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1800" cy="251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07B" w:rsidRDefault="00B76E27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  <w:r w:rsidRPr="00B76E27">
        <w:rPr>
          <w:rFonts w:ascii="Arial" w:eastAsia="Times New Roman" w:hAnsi="Arial" w:cs="Arial"/>
          <w:b/>
          <w:i/>
          <w:sz w:val="18"/>
          <w:szCs w:val="18"/>
          <w:lang w:eastAsia="ru-RU"/>
        </w:rPr>
        <w:object w:dxaOrig="7206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13" o:title=""/>
          </v:shape>
          <o:OLEObject Type="Embed" ProgID="PowerPoint.Slide.12" ShapeID="_x0000_i1025" DrawAspect="Content" ObjectID="_1678090319" r:id="rId14"/>
        </w:object>
      </w: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Pr="00DC7434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val="en-US" w:eastAsia="ru-RU"/>
        </w:rPr>
      </w:pP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</w:p>
    <w:p w:rsidR="0083167A" w:rsidRDefault="00DC7434" w:rsidP="0063007B">
      <w:pPr>
        <w:rPr>
          <w:rFonts w:ascii="Arial" w:eastAsia="Times New Roman" w:hAnsi="Arial" w:cs="Arial"/>
          <w:b/>
          <w:i/>
          <w:sz w:val="18"/>
          <w:szCs w:val="18"/>
          <w:lang w:eastAsia="ru-RU"/>
        </w:rPr>
      </w:pPr>
      <w:r w:rsidRPr="0083167A">
        <w:rPr>
          <w:rFonts w:ascii="Arial" w:eastAsia="Times New Roman" w:hAnsi="Arial" w:cs="Arial"/>
          <w:b/>
          <w:i/>
          <w:sz w:val="18"/>
          <w:szCs w:val="18"/>
          <w:lang w:eastAsia="ru-RU"/>
        </w:rPr>
        <w:object w:dxaOrig="7206" w:dyaOrig="5397">
          <v:shape id="_x0000_i1026" type="#_x0000_t75" style="width:427.8pt;height:292.8pt" o:ole="">
            <v:imagedata r:id="rId15" o:title=""/>
          </v:shape>
          <o:OLEObject Type="Embed" ProgID="PowerPoint.Slide.12" ShapeID="_x0000_i1026" DrawAspect="Content" ObjectID="_1678090320" r:id="rId16"/>
        </w:object>
      </w:r>
    </w:p>
    <w:p w:rsidR="0083167A" w:rsidRDefault="0083167A" w:rsidP="0063007B">
      <w:pPr>
        <w:rPr>
          <w:rFonts w:ascii="Arial" w:eastAsia="Times New Roman" w:hAnsi="Arial" w:cs="Arial"/>
          <w:b/>
          <w:i/>
          <w:sz w:val="18"/>
          <w:szCs w:val="18"/>
          <w:lang w:val="en-US" w:eastAsia="ru-RU"/>
        </w:rPr>
      </w:pPr>
    </w:p>
    <w:p w:rsidR="00277E47" w:rsidRPr="00277E47" w:rsidRDefault="00277E47" w:rsidP="0063007B">
      <w:pPr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i/>
          <w:sz w:val="18"/>
          <w:szCs w:val="18"/>
          <w:lang w:eastAsia="ru-RU"/>
        </w:rPr>
        <w:t xml:space="preserve">         </w:t>
      </w:r>
      <w:r w:rsidR="00DC7434">
        <w:rPr>
          <w:rFonts w:ascii="Arial" w:eastAsia="Times New Roman" w:hAnsi="Arial" w:cs="Arial"/>
          <w:b/>
          <w:i/>
          <w:sz w:val="18"/>
          <w:szCs w:val="18"/>
          <w:lang w:val="en-US" w:eastAsia="ru-RU"/>
        </w:rPr>
        <w:t xml:space="preserve">                                         </w:t>
      </w:r>
      <w:r>
        <w:rPr>
          <w:rFonts w:ascii="Arial" w:eastAsia="Times New Roman" w:hAnsi="Arial" w:cs="Arial"/>
          <w:b/>
          <w:i/>
          <w:sz w:val="18"/>
          <w:szCs w:val="18"/>
          <w:lang w:eastAsia="ru-RU"/>
        </w:rPr>
        <w:t xml:space="preserve"> </w:t>
      </w:r>
      <w:r w:rsidRPr="00277E47">
        <w:rPr>
          <w:rFonts w:ascii="Arial" w:eastAsia="Times New Roman" w:hAnsi="Arial" w:cs="Arial"/>
          <w:b/>
          <w:i/>
          <w:sz w:val="24"/>
          <w:szCs w:val="24"/>
          <w:lang w:eastAsia="ru-RU"/>
        </w:rPr>
        <w:t>Патриотический уголок</w:t>
      </w:r>
    </w:p>
    <w:p w:rsidR="00277E47" w:rsidRPr="00277E47" w:rsidRDefault="00277E47" w:rsidP="0063007B">
      <w:pPr>
        <w:rPr>
          <w:rFonts w:ascii="Arial" w:eastAsia="Times New Roman" w:hAnsi="Arial" w:cs="Arial"/>
          <w:b/>
          <w:i/>
          <w:sz w:val="18"/>
          <w:szCs w:val="18"/>
          <w:lang w:val="en-US" w:eastAsia="ru-RU"/>
        </w:rPr>
      </w:pPr>
      <w:r>
        <w:rPr>
          <w:rFonts w:ascii="Arial" w:eastAsia="Times New Roman" w:hAnsi="Arial" w:cs="Arial"/>
          <w:b/>
          <w:i/>
          <w:noProof/>
          <w:sz w:val="18"/>
          <w:szCs w:val="18"/>
          <w:lang w:eastAsia="ru-RU"/>
        </w:rPr>
        <w:drawing>
          <wp:inline distT="0" distB="0" distL="0" distR="0">
            <wp:extent cx="5457825" cy="3362325"/>
            <wp:effectExtent l="19050" t="0" r="9525" b="0"/>
            <wp:docPr id="4" name="Рисунок 3" descr="C:\Documents and Settings\Admin\Мои документы\Мои рисунки\100_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100_16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7E47" w:rsidRPr="00277E47" w:rsidSect="00527D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2E6738"/>
    <w:multiLevelType w:val="multilevel"/>
    <w:tmpl w:val="1D62A90A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CA22535"/>
    <w:multiLevelType w:val="multilevel"/>
    <w:tmpl w:val="455C6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8462F38"/>
    <w:multiLevelType w:val="multilevel"/>
    <w:tmpl w:val="4EAC7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9B12E4B"/>
    <w:multiLevelType w:val="hybridMultilevel"/>
    <w:tmpl w:val="BB94CE52"/>
    <w:lvl w:ilvl="0" w:tplc="D7C645CA">
      <w:start w:val="1"/>
      <w:numFmt w:val="bullet"/>
      <w:lvlText w:val=""/>
      <w:lvlJc w:val="left"/>
      <w:pPr>
        <w:ind w:left="75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4" w15:restartNumberingAfterBreak="0">
    <w:nsid w:val="73930EAF"/>
    <w:multiLevelType w:val="multilevel"/>
    <w:tmpl w:val="582E72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B717972"/>
    <w:multiLevelType w:val="multilevel"/>
    <w:tmpl w:val="E0245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B0802"/>
    <w:rsid w:val="000345F4"/>
    <w:rsid w:val="00043AAE"/>
    <w:rsid w:val="00075FCB"/>
    <w:rsid w:val="000A40E0"/>
    <w:rsid w:val="00127DBE"/>
    <w:rsid w:val="001B43ED"/>
    <w:rsid w:val="001F26FA"/>
    <w:rsid w:val="00215DE1"/>
    <w:rsid w:val="00277E47"/>
    <w:rsid w:val="002B7D71"/>
    <w:rsid w:val="002D0786"/>
    <w:rsid w:val="00313088"/>
    <w:rsid w:val="0032376C"/>
    <w:rsid w:val="00433451"/>
    <w:rsid w:val="004755B9"/>
    <w:rsid w:val="004E1B46"/>
    <w:rsid w:val="00527D7A"/>
    <w:rsid w:val="005C6359"/>
    <w:rsid w:val="00604A6F"/>
    <w:rsid w:val="0063007B"/>
    <w:rsid w:val="00670BC0"/>
    <w:rsid w:val="00705BDE"/>
    <w:rsid w:val="00785DC6"/>
    <w:rsid w:val="007B4DF1"/>
    <w:rsid w:val="00811E38"/>
    <w:rsid w:val="0083167A"/>
    <w:rsid w:val="008416A6"/>
    <w:rsid w:val="008607D1"/>
    <w:rsid w:val="008B0A72"/>
    <w:rsid w:val="008D66FA"/>
    <w:rsid w:val="008E3D1E"/>
    <w:rsid w:val="008E3EBD"/>
    <w:rsid w:val="00916F72"/>
    <w:rsid w:val="00945394"/>
    <w:rsid w:val="009B388A"/>
    <w:rsid w:val="009D3CE2"/>
    <w:rsid w:val="00A03884"/>
    <w:rsid w:val="00A12F64"/>
    <w:rsid w:val="00A305C7"/>
    <w:rsid w:val="00A93AA7"/>
    <w:rsid w:val="00A95C20"/>
    <w:rsid w:val="00AA563D"/>
    <w:rsid w:val="00AC0B5E"/>
    <w:rsid w:val="00AC7CE2"/>
    <w:rsid w:val="00AF1D45"/>
    <w:rsid w:val="00B76E27"/>
    <w:rsid w:val="00C3563D"/>
    <w:rsid w:val="00CB182A"/>
    <w:rsid w:val="00D22A81"/>
    <w:rsid w:val="00D306E4"/>
    <w:rsid w:val="00DC2C67"/>
    <w:rsid w:val="00DC7434"/>
    <w:rsid w:val="00EB2620"/>
    <w:rsid w:val="00EC309A"/>
    <w:rsid w:val="00F31BE0"/>
    <w:rsid w:val="00F57DE4"/>
    <w:rsid w:val="00FB08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0A4744"/>
  <w15:docId w15:val="{B204D514-ADFD-44A6-AAF1-1A417D55A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08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080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B0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0802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D22A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pressa.irk.ru/images/editions/kop/2011/n48/33800108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1.sld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8.emf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pressa.irk.ru/images/editions/kop/2011/n48/99715377.jpg" TargetMode="External"/><Relationship Id="rId14" Type="http://schemas.openxmlformats.org/officeDocument/2006/relationships/package" Target="embeddings/______Microsoft_PowerPoint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14</Pages>
  <Words>2815</Words>
  <Characters>16046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 Windows</cp:lastModifiedBy>
  <cp:revision>21</cp:revision>
  <cp:lastPrinted>2021-03-23T06:19:00Z</cp:lastPrinted>
  <dcterms:created xsi:type="dcterms:W3CDTF">2012-11-26T02:59:00Z</dcterms:created>
  <dcterms:modified xsi:type="dcterms:W3CDTF">2021-03-24T03:25:00Z</dcterms:modified>
</cp:coreProperties>
</file>